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656706">
        <w:rPr>
          <w:rFonts w:ascii="Times New Roman" w:hAnsi="Times New Roman" w:cs="Times New Roman"/>
          <w:b/>
          <w:sz w:val="24"/>
          <w:szCs w:val="24"/>
        </w:rPr>
        <w:t xml:space="preserve"> materiałów do sterylizacji </w:t>
      </w:r>
      <w:r w:rsidR="003A2DC6" w:rsidRPr="00FA28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4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EZ/215/69</w:t>
      </w:r>
      <w:bookmarkStart w:id="0" w:name="_GoBack"/>
      <w:bookmarkEnd w:id="0"/>
      <w:r w:rsidR="00821F6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3A2DC6"/>
    <w:rsid w:val="004050BA"/>
    <w:rsid w:val="0048493E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2017-03-27T07:36:00Z</cp:lastPrinted>
  <dcterms:created xsi:type="dcterms:W3CDTF">2016-09-09T05:14:00Z</dcterms:created>
  <dcterms:modified xsi:type="dcterms:W3CDTF">2017-07-13T05:50:00Z</dcterms:modified>
</cp:coreProperties>
</file>