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25" w:rsidRPr="00713190" w:rsidRDefault="00903625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 xml:space="preserve">Wojewódzki Szpital Podkarpacki </w:t>
      </w:r>
    </w:p>
    <w:p w:rsidR="00903625" w:rsidRPr="00713190" w:rsidRDefault="00903625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>im. Jana Pawła II w Krośnie</w:t>
      </w:r>
    </w:p>
    <w:p w:rsidR="00903625" w:rsidRPr="00713190" w:rsidRDefault="00903625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>38-400 Krosno, ul. Korczyńska 57</w:t>
      </w:r>
    </w:p>
    <w:p w:rsidR="00903625" w:rsidRPr="00713190" w:rsidRDefault="00903625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>Dział zamówień publicznych i zaopatrzenia</w:t>
      </w:r>
    </w:p>
    <w:p w:rsidR="00903625" w:rsidRPr="00713190" w:rsidRDefault="00903625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 xml:space="preserve">Tel. 13-43-78-215 , 13-43-78-497 </w:t>
      </w:r>
    </w:p>
    <w:p w:rsidR="00903625" w:rsidRPr="00713190" w:rsidRDefault="00903625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 xml:space="preserve">NIP 684-21-20-222, Regon 000308620 </w:t>
      </w:r>
    </w:p>
    <w:p w:rsidR="00903625" w:rsidRPr="00713190" w:rsidRDefault="00903625" w:rsidP="00713190">
      <w:pPr>
        <w:spacing w:line="276" w:lineRule="auto"/>
        <w:jc w:val="both"/>
        <w:rPr>
          <w:sz w:val="22"/>
          <w:szCs w:val="22"/>
        </w:rPr>
      </w:pPr>
    </w:p>
    <w:p w:rsidR="00903625" w:rsidRPr="00713190" w:rsidRDefault="00903625" w:rsidP="00713190">
      <w:pPr>
        <w:spacing w:line="276" w:lineRule="auto"/>
        <w:jc w:val="right"/>
        <w:rPr>
          <w:sz w:val="22"/>
          <w:szCs w:val="22"/>
        </w:rPr>
      </w:pPr>
      <w:r w:rsidRPr="00713190">
        <w:rPr>
          <w:sz w:val="22"/>
          <w:szCs w:val="22"/>
        </w:rPr>
        <w:t xml:space="preserve">Krosno, dnia </w:t>
      </w:r>
      <w:r w:rsidR="00FB268B">
        <w:rPr>
          <w:sz w:val="22"/>
          <w:szCs w:val="22"/>
        </w:rPr>
        <w:t>17</w:t>
      </w:r>
      <w:r w:rsidRPr="00713190">
        <w:rPr>
          <w:sz w:val="22"/>
          <w:szCs w:val="22"/>
        </w:rPr>
        <w:t>.</w:t>
      </w:r>
      <w:r w:rsidR="001301CF" w:rsidRPr="00713190">
        <w:rPr>
          <w:sz w:val="22"/>
          <w:szCs w:val="22"/>
        </w:rPr>
        <w:t>07</w:t>
      </w:r>
      <w:r w:rsidRPr="00713190">
        <w:rPr>
          <w:sz w:val="22"/>
          <w:szCs w:val="22"/>
        </w:rPr>
        <w:t>.2015</w:t>
      </w:r>
    </w:p>
    <w:p w:rsidR="00903625" w:rsidRPr="00713190" w:rsidRDefault="00903625" w:rsidP="00713190">
      <w:pPr>
        <w:spacing w:line="276" w:lineRule="auto"/>
        <w:ind w:left="4248"/>
        <w:jc w:val="both"/>
        <w:rPr>
          <w:sz w:val="22"/>
          <w:szCs w:val="22"/>
        </w:rPr>
      </w:pPr>
    </w:p>
    <w:p w:rsidR="009F2D8D" w:rsidRPr="00713190" w:rsidRDefault="009F2D8D" w:rsidP="00713190">
      <w:pPr>
        <w:spacing w:line="276" w:lineRule="auto"/>
        <w:ind w:left="4248"/>
        <w:jc w:val="both"/>
        <w:rPr>
          <w:sz w:val="22"/>
          <w:szCs w:val="22"/>
        </w:rPr>
      </w:pPr>
    </w:p>
    <w:p w:rsidR="00903625" w:rsidRPr="00713190" w:rsidRDefault="00903625" w:rsidP="00713190">
      <w:pPr>
        <w:spacing w:line="276" w:lineRule="auto"/>
        <w:ind w:left="4248"/>
        <w:jc w:val="both"/>
        <w:rPr>
          <w:sz w:val="22"/>
          <w:szCs w:val="22"/>
        </w:rPr>
      </w:pPr>
      <w:r w:rsidRPr="00713190">
        <w:rPr>
          <w:sz w:val="22"/>
          <w:szCs w:val="22"/>
        </w:rPr>
        <w:t xml:space="preserve">Do wszystkich uczestników postępowania </w:t>
      </w:r>
    </w:p>
    <w:p w:rsidR="00903625" w:rsidRPr="00713190" w:rsidRDefault="00903625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 xml:space="preserve"> </w:t>
      </w:r>
      <w:r w:rsidRPr="00713190">
        <w:rPr>
          <w:sz w:val="22"/>
          <w:szCs w:val="22"/>
        </w:rPr>
        <w:tab/>
      </w:r>
      <w:r w:rsidRPr="00713190">
        <w:rPr>
          <w:sz w:val="22"/>
          <w:szCs w:val="22"/>
        </w:rPr>
        <w:tab/>
      </w:r>
      <w:r w:rsidRPr="00713190">
        <w:rPr>
          <w:sz w:val="22"/>
          <w:szCs w:val="22"/>
        </w:rPr>
        <w:tab/>
      </w:r>
      <w:r w:rsidRPr="00713190">
        <w:rPr>
          <w:sz w:val="22"/>
          <w:szCs w:val="22"/>
        </w:rPr>
        <w:tab/>
      </w:r>
      <w:r w:rsidRPr="00713190">
        <w:rPr>
          <w:sz w:val="22"/>
          <w:szCs w:val="22"/>
        </w:rPr>
        <w:tab/>
      </w:r>
      <w:r w:rsidRPr="00713190">
        <w:rPr>
          <w:sz w:val="22"/>
          <w:szCs w:val="22"/>
        </w:rPr>
        <w:tab/>
        <w:t xml:space="preserve"> (</w:t>
      </w:r>
      <w:hyperlink r:id="rId6" w:history="1">
        <w:r w:rsidRPr="00713190">
          <w:rPr>
            <w:rStyle w:val="Hipercze"/>
            <w:sz w:val="22"/>
            <w:szCs w:val="22"/>
          </w:rPr>
          <w:t>www.krosno.med.pl</w:t>
        </w:r>
      </w:hyperlink>
      <w:r w:rsidRPr="00713190">
        <w:rPr>
          <w:sz w:val="22"/>
          <w:szCs w:val="22"/>
        </w:rPr>
        <w:t>)</w:t>
      </w:r>
    </w:p>
    <w:p w:rsidR="009F2D8D" w:rsidRPr="00713190" w:rsidRDefault="009F2D8D" w:rsidP="00713190">
      <w:pPr>
        <w:pStyle w:val="Tekstpodstawowy22"/>
        <w:spacing w:line="276" w:lineRule="auto"/>
        <w:ind w:firstLine="426"/>
        <w:jc w:val="both"/>
        <w:rPr>
          <w:rFonts w:eastAsia="Lucida Sans Unicode"/>
          <w:b w:val="0"/>
          <w:kern w:val="1"/>
          <w:sz w:val="22"/>
          <w:szCs w:val="22"/>
          <w:lang w:eastAsia="hi-IN" w:bidi="hi-IN"/>
        </w:rPr>
      </w:pPr>
    </w:p>
    <w:p w:rsidR="00903625" w:rsidRPr="00713190" w:rsidRDefault="00903625" w:rsidP="00713190">
      <w:pPr>
        <w:pStyle w:val="Tekstpodstawowy22"/>
        <w:spacing w:line="276" w:lineRule="auto"/>
        <w:ind w:firstLine="426"/>
        <w:jc w:val="both"/>
        <w:rPr>
          <w:b w:val="0"/>
          <w:bCs/>
          <w:sz w:val="22"/>
          <w:szCs w:val="22"/>
        </w:rPr>
      </w:pPr>
      <w:r w:rsidRPr="00713190">
        <w:rPr>
          <w:rFonts w:eastAsia="Lucida Sans Unicode"/>
          <w:b w:val="0"/>
          <w:kern w:val="1"/>
          <w:sz w:val="22"/>
          <w:szCs w:val="22"/>
          <w:lang w:eastAsia="hi-IN" w:bidi="hi-IN"/>
        </w:rPr>
        <w:t xml:space="preserve">Zawiadomienie o udzieleniu wyjaśnień na zapytania wykonawców w postepowaniu na </w:t>
      </w:r>
      <w:r w:rsidRPr="00713190">
        <w:rPr>
          <w:b w:val="0"/>
          <w:sz w:val="22"/>
          <w:szCs w:val="22"/>
        </w:rPr>
        <w:t>zakup wraz z sukcesywną dostawą sprzętu jednorazowego uż</w:t>
      </w:r>
      <w:r w:rsidR="007F4B1D" w:rsidRPr="00713190">
        <w:rPr>
          <w:b w:val="0"/>
          <w:sz w:val="22"/>
          <w:szCs w:val="22"/>
        </w:rPr>
        <w:t xml:space="preserve">ytku dla oddziału </w:t>
      </w:r>
      <w:r w:rsidR="009F2D8D" w:rsidRPr="00713190">
        <w:rPr>
          <w:iCs/>
          <w:sz w:val="22"/>
          <w:szCs w:val="22"/>
        </w:rPr>
        <w:t>Otorynolaryngologii i Otorynolaryngologii Dziecięcej</w:t>
      </w:r>
      <w:r w:rsidRPr="00713190">
        <w:rPr>
          <w:b w:val="0"/>
          <w:sz w:val="22"/>
          <w:szCs w:val="22"/>
        </w:rPr>
        <w:t xml:space="preserve">, nr postepowania </w:t>
      </w:r>
      <w:r w:rsidR="009F2D8D" w:rsidRPr="00FB268B">
        <w:rPr>
          <w:sz w:val="22"/>
          <w:szCs w:val="22"/>
        </w:rPr>
        <w:t>EZ/215/78/2015</w:t>
      </w:r>
    </w:p>
    <w:p w:rsidR="00903625" w:rsidRPr="00713190" w:rsidRDefault="00903625" w:rsidP="00713190">
      <w:pPr>
        <w:spacing w:line="276" w:lineRule="auto"/>
        <w:ind w:firstLine="426"/>
        <w:jc w:val="both"/>
        <w:rPr>
          <w:sz w:val="22"/>
          <w:szCs w:val="22"/>
        </w:rPr>
      </w:pPr>
      <w:r w:rsidRPr="00713190">
        <w:rPr>
          <w:sz w:val="22"/>
          <w:szCs w:val="22"/>
        </w:rPr>
        <w:t xml:space="preserve">Na zasadzie art. 38 pkt. 2 Ustawy z dnia 29 stycznia 2004 roku Prawo Zamówień Publicznych (t. j. Dz. U. 2013 poz. 907 z </w:t>
      </w:r>
      <w:proofErr w:type="spellStart"/>
      <w:r w:rsidRPr="00713190">
        <w:rPr>
          <w:sz w:val="22"/>
          <w:szCs w:val="22"/>
        </w:rPr>
        <w:t>późn</w:t>
      </w:r>
      <w:proofErr w:type="spellEnd"/>
      <w:r w:rsidRPr="00713190">
        <w:rPr>
          <w:sz w:val="22"/>
          <w:szCs w:val="22"/>
        </w:rPr>
        <w:t>. zm.) Zamawiający nie ujawniając źródła zapytania, przekazuje treść złożonych w toku postępowania zapytań wraz z wyjaśnieniami.</w:t>
      </w:r>
    </w:p>
    <w:p w:rsidR="00267D54" w:rsidRPr="00713190" w:rsidRDefault="00267D54" w:rsidP="00713190">
      <w:pPr>
        <w:spacing w:line="276" w:lineRule="auto"/>
        <w:jc w:val="both"/>
        <w:rPr>
          <w:b/>
          <w:sz w:val="22"/>
          <w:szCs w:val="22"/>
        </w:rPr>
      </w:pPr>
    </w:p>
    <w:p w:rsidR="007457F2" w:rsidRPr="00713190" w:rsidRDefault="000627AC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 xml:space="preserve">Pytanie 1. </w:t>
      </w:r>
    </w:p>
    <w:p w:rsidR="0071215D" w:rsidRPr="00713190" w:rsidRDefault="0071215D" w:rsidP="0071319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713190">
        <w:rPr>
          <w:b/>
          <w:sz w:val="22"/>
          <w:szCs w:val="22"/>
        </w:rPr>
        <w:t>Pakiet 1 poz. 1</w:t>
      </w:r>
    </w:p>
    <w:p w:rsidR="0071215D" w:rsidRPr="00713190" w:rsidRDefault="0071215D" w:rsidP="00713190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2"/>
          <w:szCs w:val="22"/>
        </w:rPr>
      </w:pPr>
      <w:r w:rsidRPr="00713190">
        <w:rPr>
          <w:bCs/>
          <w:iCs/>
          <w:color w:val="000000"/>
          <w:sz w:val="22"/>
          <w:szCs w:val="22"/>
        </w:rPr>
        <w:t>Prosimy Zamawiającego o dopuszczenie igły do znieczulenia podpajęczynówkowego 19G  x 88mm,  20Gx 88mm,  22Gx 88 mm?</w:t>
      </w:r>
    </w:p>
    <w:p w:rsidR="0071215D" w:rsidRPr="00713190" w:rsidRDefault="0071215D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b/>
          <w:sz w:val="22"/>
          <w:szCs w:val="22"/>
        </w:rPr>
        <w:t xml:space="preserve">Odpowiedź: </w:t>
      </w:r>
    </w:p>
    <w:p w:rsidR="0071215D" w:rsidRPr="00713190" w:rsidRDefault="0071215D" w:rsidP="00713190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2"/>
          <w:szCs w:val="22"/>
        </w:rPr>
      </w:pPr>
      <w:r w:rsidRPr="00713190">
        <w:rPr>
          <w:bCs/>
          <w:iCs/>
          <w:color w:val="000000"/>
          <w:sz w:val="22"/>
          <w:szCs w:val="22"/>
        </w:rPr>
        <w:t xml:space="preserve">Tak dopuszcza </w:t>
      </w:r>
    </w:p>
    <w:p w:rsidR="0071215D" w:rsidRPr="00713190" w:rsidRDefault="0071215D" w:rsidP="00713190">
      <w:pPr>
        <w:spacing w:line="276" w:lineRule="auto"/>
        <w:jc w:val="both"/>
        <w:rPr>
          <w:b/>
          <w:sz w:val="22"/>
          <w:szCs w:val="22"/>
        </w:rPr>
      </w:pPr>
    </w:p>
    <w:p w:rsidR="0071215D" w:rsidRPr="00713190" w:rsidRDefault="0071215D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 xml:space="preserve">Pytanie </w:t>
      </w:r>
      <w:r w:rsidR="000C0203" w:rsidRPr="00713190">
        <w:rPr>
          <w:b/>
          <w:sz w:val="22"/>
          <w:szCs w:val="22"/>
        </w:rPr>
        <w:t>2</w:t>
      </w:r>
      <w:r w:rsidRPr="00713190">
        <w:rPr>
          <w:b/>
          <w:sz w:val="22"/>
          <w:szCs w:val="22"/>
        </w:rPr>
        <w:t xml:space="preserve">. </w:t>
      </w:r>
    </w:p>
    <w:p w:rsidR="0071215D" w:rsidRPr="00713190" w:rsidRDefault="0071215D" w:rsidP="0071319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713190">
        <w:rPr>
          <w:b/>
          <w:sz w:val="22"/>
          <w:szCs w:val="22"/>
        </w:rPr>
        <w:t>Pakiet 1 poz. 1</w:t>
      </w:r>
    </w:p>
    <w:p w:rsidR="0071215D" w:rsidRPr="00713190" w:rsidRDefault="0071215D" w:rsidP="00713190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2"/>
          <w:szCs w:val="22"/>
        </w:rPr>
      </w:pPr>
      <w:r w:rsidRPr="00713190">
        <w:rPr>
          <w:bCs/>
          <w:iCs/>
          <w:color w:val="000000"/>
          <w:sz w:val="22"/>
          <w:szCs w:val="22"/>
        </w:rPr>
        <w:t xml:space="preserve">Czy Zamawiający oczekuje aby igły  do  znieczulenia  podpajęczynówkowego </w:t>
      </w:r>
      <w:r w:rsidRPr="00713190">
        <w:rPr>
          <w:sz w:val="22"/>
          <w:szCs w:val="22"/>
        </w:rPr>
        <w:t xml:space="preserve"> posiadały pr</w:t>
      </w:r>
      <w:r w:rsidRPr="00713190">
        <w:rPr>
          <w:color w:val="000000"/>
          <w:sz w:val="22"/>
          <w:szCs w:val="22"/>
        </w:rPr>
        <w:t xml:space="preserve">zeźroczysty uchwyt ze zmieniającym barwę identyfikatorem w postaci krystalicznego pryzmatu potwierdzającego wprowadzenie igły do przestrzeni podpajęczynówkowej poprzez zmianę jego barwy oraz posiadały ergonomiczny uchwyt, który umożliwia łatwo wyczuwalne przejście igły przez oponę twardą i który zwiększa kontrolę nad igłą? </w:t>
      </w:r>
    </w:p>
    <w:p w:rsidR="0071215D" w:rsidRPr="00713190" w:rsidRDefault="0071215D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b/>
          <w:sz w:val="22"/>
          <w:szCs w:val="22"/>
        </w:rPr>
        <w:t xml:space="preserve">Odpowiedź: </w:t>
      </w:r>
    </w:p>
    <w:p w:rsidR="002377B5" w:rsidRPr="00713190" w:rsidRDefault="0071215D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 xml:space="preserve">Nie oczekuje </w:t>
      </w:r>
    </w:p>
    <w:p w:rsidR="009F2D8D" w:rsidRPr="00713190" w:rsidRDefault="009F2D8D" w:rsidP="00713190">
      <w:pPr>
        <w:spacing w:line="276" w:lineRule="auto"/>
        <w:jc w:val="both"/>
        <w:rPr>
          <w:sz w:val="22"/>
          <w:szCs w:val="22"/>
        </w:rPr>
      </w:pPr>
    </w:p>
    <w:p w:rsidR="000C0203" w:rsidRPr="00713190" w:rsidRDefault="000C0203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>Pytanie 3</w:t>
      </w: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>Pakiet nr 9</w:t>
      </w:r>
    </w:p>
    <w:p w:rsidR="000C0203" w:rsidRPr="00713190" w:rsidRDefault="000C0203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 xml:space="preserve">Czy rurka </w:t>
      </w:r>
      <w:proofErr w:type="spellStart"/>
      <w:r w:rsidR="00423940" w:rsidRPr="00713190">
        <w:rPr>
          <w:sz w:val="22"/>
          <w:szCs w:val="22"/>
        </w:rPr>
        <w:t>tracheostomijna</w:t>
      </w:r>
      <w:proofErr w:type="spellEnd"/>
      <w:r w:rsidR="00423940" w:rsidRPr="00713190">
        <w:rPr>
          <w:sz w:val="22"/>
          <w:szCs w:val="22"/>
        </w:rPr>
        <w:t xml:space="preserve"> </w:t>
      </w:r>
      <w:proofErr w:type="spellStart"/>
      <w:r w:rsidRPr="00713190">
        <w:rPr>
          <w:sz w:val="22"/>
          <w:szCs w:val="22"/>
        </w:rPr>
        <w:t>fenestracyjna</w:t>
      </w:r>
      <w:proofErr w:type="spellEnd"/>
      <w:r w:rsidRPr="00713190">
        <w:rPr>
          <w:sz w:val="22"/>
          <w:szCs w:val="22"/>
        </w:rPr>
        <w:t xml:space="preserve"> z otworem i bez otworu nr 7,8,9 wykonana z termoplastycznego PVC ma posiadać kaniule wewnętrzne do wymiany oraz nasadkę fonacyjną ? </w:t>
      </w:r>
    </w:p>
    <w:p w:rsidR="00423940" w:rsidRPr="00713190" w:rsidRDefault="00423940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b/>
          <w:sz w:val="22"/>
          <w:szCs w:val="22"/>
        </w:rPr>
        <w:t xml:space="preserve">Odpowiedź: </w:t>
      </w:r>
    </w:p>
    <w:p w:rsidR="00AE1F78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r w:rsidRPr="00713190">
        <w:rPr>
          <w:b/>
          <w:sz w:val="22"/>
          <w:szCs w:val="22"/>
        </w:rPr>
        <w:t xml:space="preserve">Tak </w:t>
      </w:r>
    </w:p>
    <w:bookmarkEnd w:id="0"/>
    <w:p w:rsidR="00423940" w:rsidRPr="00713190" w:rsidRDefault="00423940" w:rsidP="00713190">
      <w:pPr>
        <w:spacing w:line="276" w:lineRule="auto"/>
        <w:rPr>
          <w:b/>
          <w:sz w:val="22"/>
          <w:szCs w:val="22"/>
        </w:rPr>
      </w:pPr>
    </w:p>
    <w:p w:rsidR="00423940" w:rsidRPr="00713190" w:rsidRDefault="00423940" w:rsidP="00713190">
      <w:pPr>
        <w:spacing w:line="276" w:lineRule="auto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>Pytanie 4</w:t>
      </w:r>
    </w:p>
    <w:p w:rsidR="00423940" w:rsidRPr="00713190" w:rsidRDefault="00423940" w:rsidP="00713190">
      <w:pPr>
        <w:spacing w:line="276" w:lineRule="auto"/>
        <w:rPr>
          <w:sz w:val="22"/>
          <w:szCs w:val="22"/>
        </w:rPr>
      </w:pPr>
      <w:r w:rsidRPr="00713190">
        <w:rPr>
          <w:sz w:val="22"/>
          <w:szCs w:val="22"/>
        </w:rPr>
        <w:t xml:space="preserve">Czy rurki mogą być wykonane z PVC, które w całości cieniuje w RTG? </w:t>
      </w:r>
    </w:p>
    <w:p w:rsidR="00423940" w:rsidRPr="00713190" w:rsidRDefault="00423940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b/>
          <w:sz w:val="22"/>
          <w:szCs w:val="22"/>
        </w:rPr>
        <w:t xml:space="preserve">Odpowiedź: </w:t>
      </w: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 xml:space="preserve">Tak </w:t>
      </w: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 xml:space="preserve">Pytanie 5 </w:t>
      </w:r>
    </w:p>
    <w:p w:rsidR="00423940" w:rsidRPr="00713190" w:rsidRDefault="00423940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 xml:space="preserve">Pakiet 10 </w:t>
      </w:r>
    </w:p>
    <w:p w:rsidR="00423940" w:rsidRPr="00713190" w:rsidRDefault="00423940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 xml:space="preserve">Poz. 1 rurka </w:t>
      </w:r>
      <w:proofErr w:type="spellStart"/>
      <w:r w:rsidRPr="00713190">
        <w:rPr>
          <w:sz w:val="22"/>
          <w:szCs w:val="22"/>
        </w:rPr>
        <w:t>tracheostomijna</w:t>
      </w:r>
      <w:proofErr w:type="spellEnd"/>
      <w:r w:rsidRPr="00713190">
        <w:rPr>
          <w:sz w:val="22"/>
          <w:szCs w:val="22"/>
        </w:rPr>
        <w:t xml:space="preserve"> z pojedynczym balonem musi być silikonowa ? </w:t>
      </w:r>
    </w:p>
    <w:p w:rsidR="00423940" w:rsidRPr="00713190" w:rsidRDefault="00423940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b/>
          <w:sz w:val="22"/>
          <w:szCs w:val="22"/>
        </w:rPr>
        <w:t xml:space="preserve">Odpowiedź: </w:t>
      </w: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 xml:space="preserve">Nie </w:t>
      </w: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>Pytanie 6</w:t>
      </w:r>
    </w:p>
    <w:p w:rsidR="00423940" w:rsidRPr="00713190" w:rsidRDefault="00423940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 xml:space="preserve">Poz. 1 rurka </w:t>
      </w:r>
      <w:proofErr w:type="spellStart"/>
      <w:r w:rsidRPr="00713190">
        <w:rPr>
          <w:sz w:val="22"/>
          <w:szCs w:val="22"/>
        </w:rPr>
        <w:t>tracheostomijna</w:t>
      </w:r>
      <w:proofErr w:type="spellEnd"/>
      <w:r w:rsidRPr="00713190">
        <w:rPr>
          <w:sz w:val="22"/>
          <w:szCs w:val="22"/>
        </w:rPr>
        <w:t xml:space="preserve"> z pojedynczym balonem musi posiadać dwie tasiemki bawełniane ?</w:t>
      </w:r>
    </w:p>
    <w:p w:rsidR="00423940" w:rsidRPr="00713190" w:rsidRDefault="00423940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b/>
          <w:sz w:val="22"/>
          <w:szCs w:val="22"/>
        </w:rPr>
        <w:t xml:space="preserve">Odpowiedź: </w:t>
      </w: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 xml:space="preserve">Jedną </w:t>
      </w: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 xml:space="preserve">Pytanie 7 </w:t>
      </w: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>Poz. 3</w:t>
      </w:r>
    </w:p>
    <w:p w:rsidR="00423940" w:rsidRPr="00713190" w:rsidRDefault="00423940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>Czy rurki wymienione maj</w:t>
      </w:r>
      <w:r w:rsidR="00713190" w:rsidRPr="00713190">
        <w:rPr>
          <w:sz w:val="22"/>
          <w:szCs w:val="22"/>
        </w:rPr>
        <w:t>ą</w:t>
      </w:r>
      <w:r w:rsidRPr="00713190">
        <w:rPr>
          <w:sz w:val="22"/>
          <w:szCs w:val="22"/>
        </w:rPr>
        <w:t xml:space="preserve"> być z ruchomym szyldem – z możliwością regulacji długości </w:t>
      </w:r>
    </w:p>
    <w:p w:rsidR="00423940" w:rsidRPr="00713190" w:rsidRDefault="00423940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b/>
          <w:sz w:val="22"/>
          <w:szCs w:val="22"/>
        </w:rPr>
        <w:t xml:space="preserve">Odpowiedź: </w:t>
      </w: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 xml:space="preserve">Tak </w:t>
      </w: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 xml:space="preserve">Pytanie 8 </w:t>
      </w:r>
    </w:p>
    <w:p w:rsidR="00423940" w:rsidRPr="00713190" w:rsidRDefault="00423940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 xml:space="preserve">Czy rurki </w:t>
      </w:r>
      <w:proofErr w:type="spellStart"/>
      <w:r w:rsidRPr="00713190">
        <w:rPr>
          <w:sz w:val="22"/>
          <w:szCs w:val="22"/>
        </w:rPr>
        <w:t>tracheostomijne</w:t>
      </w:r>
      <w:proofErr w:type="spellEnd"/>
      <w:r w:rsidRPr="00713190">
        <w:rPr>
          <w:sz w:val="22"/>
          <w:szCs w:val="22"/>
        </w:rPr>
        <w:t xml:space="preserve">  </w:t>
      </w:r>
      <w:r w:rsidR="00DF24E0" w:rsidRPr="00713190">
        <w:rPr>
          <w:sz w:val="22"/>
          <w:szCs w:val="22"/>
        </w:rPr>
        <w:t>maja być przedłużane ?</w:t>
      </w:r>
    </w:p>
    <w:p w:rsidR="00DF24E0" w:rsidRPr="00713190" w:rsidRDefault="00DF24E0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b/>
          <w:sz w:val="22"/>
          <w:szCs w:val="22"/>
        </w:rPr>
        <w:t xml:space="preserve">Odpowiedź: </w:t>
      </w:r>
    </w:p>
    <w:p w:rsidR="00DF24E0" w:rsidRPr="00713190" w:rsidRDefault="00DF24E0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 xml:space="preserve">Tak </w:t>
      </w: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</w:p>
    <w:p w:rsidR="006D4E9C" w:rsidRPr="00713190" w:rsidRDefault="006D4E9C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>Pytanie 9</w:t>
      </w:r>
    </w:p>
    <w:p w:rsidR="006D4E9C" w:rsidRPr="00713190" w:rsidRDefault="006D4E9C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>Pakiet 12</w:t>
      </w:r>
    </w:p>
    <w:p w:rsidR="00423940" w:rsidRPr="00713190" w:rsidRDefault="006D4E9C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sz w:val="22"/>
          <w:szCs w:val="22"/>
        </w:rPr>
        <w:t xml:space="preserve">Prosimy i dopuszczenie rurek </w:t>
      </w:r>
      <w:proofErr w:type="spellStart"/>
      <w:r w:rsidRPr="00713190">
        <w:rPr>
          <w:sz w:val="22"/>
          <w:szCs w:val="22"/>
        </w:rPr>
        <w:t>tracheostomijnych</w:t>
      </w:r>
      <w:proofErr w:type="spellEnd"/>
      <w:r w:rsidRPr="00713190">
        <w:rPr>
          <w:sz w:val="22"/>
          <w:szCs w:val="22"/>
        </w:rPr>
        <w:t xml:space="preserve"> </w:t>
      </w:r>
      <w:r w:rsidR="00DF24E0" w:rsidRPr="00713190">
        <w:rPr>
          <w:sz w:val="22"/>
          <w:szCs w:val="22"/>
        </w:rPr>
        <w:t xml:space="preserve"> </w:t>
      </w:r>
      <w:r w:rsidRPr="00713190">
        <w:rPr>
          <w:sz w:val="22"/>
          <w:szCs w:val="22"/>
        </w:rPr>
        <w:t xml:space="preserve">z PVC nr </w:t>
      </w:r>
      <w:r w:rsidR="00BC51A7" w:rsidRPr="00713190">
        <w:rPr>
          <w:sz w:val="22"/>
          <w:szCs w:val="22"/>
        </w:rPr>
        <w:t xml:space="preserve">7,8,9 długość S z otworem i bez otworu </w:t>
      </w:r>
    </w:p>
    <w:p w:rsidR="00713190" w:rsidRPr="00713190" w:rsidRDefault="00713190" w:rsidP="00713190">
      <w:pPr>
        <w:spacing w:line="276" w:lineRule="auto"/>
        <w:jc w:val="both"/>
        <w:rPr>
          <w:sz w:val="22"/>
          <w:szCs w:val="22"/>
        </w:rPr>
      </w:pPr>
      <w:r w:rsidRPr="00713190">
        <w:rPr>
          <w:b/>
          <w:sz w:val="22"/>
          <w:szCs w:val="22"/>
        </w:rPr>
        <w:t xml:space="preserve">Odpowiedź: </w:t>
      </w:r>
    </w:p>
    <w:p w:rsidR="00713190" w:rsidRPr="00713190" w:rsidRDefault="00713190" w:rsidP="00713190">
      <w:pPr>
        <w:spacing w:line="276" w:lineRule="auto"/>
        <w:jc w:val="both"/>
        <w:rPr>
          <w:b/>
          <w:sz w:val="22"/>
          <w:szCs w:val="22"/>
        </w:rPr>
      </w:pPr>
      <w:r w:rsidRPr="00713190">
        <w:rPr>
          <w:b/>
          <w:sz w:val="22"/>
          <w:szCs w:val="22"/>
        </w:rPr>
        <w:t xml:space="preserve">Tak </w:t>
      </w:r>
    </w:p>
    <w:p w:rsidR="00423940" w:rsidRPr="00713190" w:rsidRDefault="00423940" w:rsidP="00713190">
      <w:pPr>
        <w:spacing w:line="276" w:lineRule="auto"/>
        <w:jc w:val="both"/>
        <w:rPr>
          <w:b/>
          <w:sz w:val="22"/>
          <w:szCs w:val="22"/>
        </w:rPr>
      </w:pPr>
    </w:p>
    <w:p w:rsidR="00423940" w:rsidRPr="00713190" w:rsidRDefault="00423940" w:rsidP="00713190">
      <w:pPr>
        <w:spacing w:line="276" w:lineRule="auto"/>
        <w:jc w:val="right"/>
        <w:rPr>
          <w:b/>
          <w:sz w:val="22"/>
          <w:szCs w:val="22"/>
        </w:rPr>
      </w:pPr>
    </w:p>
    <w:p w:rsidR="00423940" w:rsidRPr="00713190" w:rsidRDefault="00423940" w:rsidP="00713190">
      <w:pPr>
        <w:spacing w:line="276" w:lineRule="auto"/>
        <w:jc w:val="right"/>
        <w:rPr>
          <w:b/>
          <w:sz w:val="22"/>
          <w:szCs w:val="22"/>
        </w:rPr>
      </w:pPr>
    </w:p>
    <w:p w:rsidR="00502D1A" w:rsidRPr="00713190" w:rsidRDefault="00502D1A" w:rsidP="00713190">
      <w:pPr>
        <w:spacing w:line="276" w:lineRule="auto"/>
        <w:jc w:val="right"/>
        <w:rPr>
          <w:sz w:val="22"/>
          <w:szCs w:val="22"/>
        </w:rPr>
      </w:pPr>
      <w:r w:rsidRPr="00713190">
        <w:rPr>
          <w:sz w:val="22"/>
          <w:szCs w:val="22"/>
        </w:rPr>
        <w:t xml:space="preserve">Z poważaniem </w:t>
      </w:r>
    </w:p>
    <w:sectPr w:rsidR="00502D1A" w:rsidRPr="00713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2B56E99"/>
    <w:multiLevelType w:val="hybridMultilevel"/>
    <w:tmpl w:val="517A1884"/>
    <w:lvl w:ilvl="0" w:tplc="987650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58E"/>
    <w:multiLevelType w:val="hybridMultilevel"/>
    <w:tmpl w:val="6F82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F3F99"/>
    <w:multiLevelType w:val="hybridMultilevel"/>
    <w:tmpl w:val="31F84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C2CAC"/>
    <w:multiLevelType w:val="hybridMultilevel"/>
    <w:tmpl w:val="620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AB0"/>
    <w:multiLevelType w:val="hybridMultilevel"/>
    <w:tmpl w:val="B11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04E34"/>
    <w:multiLevelType w:val="hybridMultilevel"/>
    <w:tmpl w:val="CC847996"/>
    <w:lvl w:ilvl="0" w:tplc="5E78B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D12"/>
    <w:multiLevelType w:val="hybridMultilevel"/>
    <w:tmpl w:val="1E6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C8E"/>
    <w:multiLevelType w:val="hybridMultilevel"/>
    <w:tmpl w:val="312E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58B4"/>
    <w:multiLevelType w:val="hybridMultilevel"/>
    <w:tmpl w:val="E88E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7984"/>
    <w:multiLevelType w:val="hybridMultilevel"/>
    <w:tmpl w:val="1E50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7580C"/>
    <w:multiLevelType w:val="hybridMultilevel"/>
    <w:tmpl w:val="210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D"/>
    <w:rsid w:val="00003A49"/>
    <w:rsid w:val="00036BD9"/>
    <w:rsid w:val="00045417"/>
    <w:rsid w:val="000627AC"/>
    <w:rsid w:val="000C0203"/>
    <w:rsid w:val="001301CF"/>
    <w:rsid w:val="002377B5"/>
    <w:rsid w:val="00247CDC"/>
    <w:rsid w:val="00267D54"/>
    <w:rsid w:val="00290189"/>
    <w:rsid w:val="002A46A7"/>
    <w:rsid w:val="002B57A0"/>
    <w:rsid w:val="002D0800"/>
    <w:rsid w:val="002D0C28"/>
    <w:rsid w:val="002E5FC0"/>
    <w:rsid w:val="00324EEF"/>
    <w:rsid w:val="003425A1"/>
    <w:rsid w:val="003B4D2D"/>
    <w:rsid w:val="00423940"/>
    <w:rsid w:val="004721F9"/>
    <w:rsid w:val="00472CF4"/>
    <w:rsid w:val="004943E9"/>
    <w:rsid w:val="004C32A6"/>
    <w:rsid w:val="00502D1A"/>
    <w:rsid w:val="00544031"/>
    <w:rsid w:val="00585093"/>
    <w:rsid w:val="005A7DEB"/>
    <w:rsid w:val="005B2264"/>
    <w:rsid w:val="00627DC0"/>
    <w:rsid w:val="006959C7"/>
    <w:rsid w:val="006A11C5"/>
    <w:rsid w:val="006D4E9C"/>
    <w:rsid w:val="006D5C96"/>
    <w:rsid w:val="0071215D"/>
    <w:rsid w:val="00713190"/>
    <w:rsid w:val="0071662A"/>
    <w:rsid w:val="00727BEC"/>
    <w:rsid w:val="0074286C"/>
    <w:rsid w:val="007457F2"/>
    <w:rsid w:val="007A3E90"/>
    <w:rsid w:val="007F4B1D"/>
    <w:rsid w:val="00803D5B"/>
    <w:rsid w:val="00880762"/>
    <w:rsid w:val="008C36B6"/>
    <w:rsid w:val="00903625"/>
    <w:rsid w:val="00957E47"/>
    <w:rsid w:val="009650F3"/>
    <w:rsid w:val="009A128D"/>
    <w:rsid w:val="009B2E16"/>
    <w:rsid w:val="009C409F"/>
    <w:rsid w:val="009F1D9D"/>
    <w:rsid w:val="009F2151"/>
    <w:rsid w:val="009F2D8D"/>
    <w:rsid w:val="00A34531"/>
    <w:rsid w:val="00A91956"/>
    <w:rsid w:val="00AB6757"/>
    <w:rsid w:val="00AD5041"/>
    <w:rsid w:val="00AE1F78"/>
    <w:rsid w:val="00B82992"/>
    <w:rsid w:val="00B97034"/>
    <w:rsid w:val="00BB0B6F"/>
    <w:rsid w:val="00BC51A7"/>
    <w:rsid w:val="00BD54AD"/>
    <w:rsid w:val="00C5113D"/>
    <w:rsid w:val="00CC0DDC"/>
    <w:rsid w:val="00D23C45"/>
    <w:rsid w:val="00D423FB"/>
    <w:rsid w:val="00DF24E0"/>
    <w:rsid w:val="00E02E32"/>
    <w:rsid w:val="00E2511B"/>
    <w:rsid w:val="00E3470A"/>
    <w:rsid w:val="00E846FF"/>
    <w:rsid w:val="00EA3099"/>
    <w:rsid w:val="00EA5C20"/>
    <w:rsid w:val="00EC000B"/>
    <w:rsid w:val="00F10BEA"/>
    <w:rsid w:val="00F63DCD"/>
    <w:rsid w:val="00F803A0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nowakd</cp:lastModifiedBy>
  <cp:revision>21</cp:revision>
  <cp:lastPrinted>2015-07-17T07:39:00Z</cp:lastPrinted>
  <dcterms:created xsi:type="dcterms:W3CDTF">2015-07-06T10:42:00Z</dcterms:created>
  <dcterms:modified xsi:type="dcterms:W3CDTF">2015-07-17T07:40:00Z</dcterms:modified>
</cp:coreProperties>
</file>