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3178CE" w:rsidRPr="0063594D">
        <w:rPr>
          <w:rFonts w:ascii="Times New Roman" w:hAnsi="Times New Roman" w:cs="Times New Roman"/>
          <w:sz w:val="24"/>
          <w:szCs w:val="24"/>
        </w:rPr>
        <w:t>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66040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660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A660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660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6604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66040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A66040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A66040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4F7128" w:rsidRPr="00A66040">
        <w:rPr>
          <w:rFonts w:ascii="Times New Roman" w:hAnsi="Times New Roman" w:cs="Times New Roman"/>
          <w:sz w:val="24"/>
          <w:szCs w:val="24"/>
        </w:rPr>
        <w:t xml:space="preserve"> </w:t>
      </w:r>
      <w:r w:rsidR="00A66040" w:rsidRPr="00A66040">
        <w:rPr>
          <w:rFonts w:ascii="Times New Roman" w:hAnsi="Times New Roman" w:cs="Times New Roman"/>
          <w:b/>
          <w:bCs/>
          <w:sz w:val="24"/>
          <w:szCs w:val="24"/>
        </w:rPr>
        <w:t xml:space="preserve">jednorazowych, zbiorczo zapakowanych zestawów do witrektomii i fakoemulsyfikacji wraz z dzierżawą aparatu </w:t>
      </w:r>
      <w:r w:rsidR="008D0487" w:rsidRPr="00A66040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A66040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A660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A6604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u/tów</w:t>
      </w:r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r w:rsidRPr="0063594D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E8" w:rsidRDefault="005D0AE8" w:rsidP="0038231F">
      <w:pPr>
        <w:spacing w:after="0" w:line="240" w:lineRule="auto"/>
      </w:pPr>
      <w:r>
        <w:separator/>
      </w:r>
    </w:p>
  </w:endnote>
  <w:endnote w:type="continuationSeparator" w:id="0">
    <w:p w:rsidR="005D0AE8" w:rsidRDefault="005D0A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604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E8" w:rsidRDefault="005D0AE8" w:rsidP="0038231F">
      <w:pPr>
        <w:spacing w:after="0" w:line="240" w:lineRule="auto"/>
      </w:pPr>
      <w:r>
        <w:separator/>
      </w:r>
    </w:p>
  </w:footnote>
  <w:footnote w:type="continuationSeparator" w:id="0">
    <w:p w:rsidR="005D0AE8" w:rsidRDefault="005D0A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4F712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AE8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66040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D6F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B4F2-652E-4CD9-A8A3-2CDB7A5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2017-09-07T11:51:00Z</cp:lastPrinted>
  <dcterms:created xsi:type="dcterms:W3CDTF">2016-09-12T07:34:00Z</dcterms:created>
  <dcterms:modified xsi:type="dcterms:W3CDTF">2017-09-07T11:51:00Z</dcterms:modified>
</cp:coreProperties>
</file>