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85A" w:rsidRPr="003620BB" w:rsidRDefault="007D3BF0" w:rsidP="00B9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10082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3c</w:t>
      </w:r>
      <w:r w:rsidR="00B9785A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SIWZ</w:t>
      </w: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Pieczęć Wykonawcy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B9785A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Default="003620BB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o przynależności </w:t>
      </w:r>
      <w:r w:rsidR="004050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Wykonawcy </w:t>
      </w: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grupy kapitałowej</w:t>
      </w:r>
      <w:r w:rsidR="004050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3620BB" w:rsidRPr="003620BB" w:rsidRDefault="004050BA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trybie art. 24 ust. 11 ustawy Prawo zamówień publicznych </w:t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2C33" w:rsidRDefault="003620BB" w:rsidP="00CC2C3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FF0000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udziału w postępowaniu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udz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ielenie zamówienia publicznego </w:t>
      </w:r>
      <w:r w:rsidR="00381006">
        <w:rPr>
          <w:rFonts w:ascii="Times New Roman" w:hAnsi="Times New Roman" w:cs="Times New Roman"/>
          <w:b/>
          <w:bCs/>
          <w:color w:val="000000"/>
        </w:rPr>
        <w:t xml:space="preserve">Wymiana powierzchni  podłogowej  na winylową w oddziałach  szpitalnych </w:t>
      </w:r>
      <w:r w:rsidR="00381006">
        <w:rPr>
          <w:rFonts w:ascii="Arial" w:hAnsi="Arial" w:cs="Arial"/>
          <w:i/>
          <w:sz w:val="20"/>
          <w:szCs w:val="20"/>
        </w:rPr>
        <w:t xml:space="preserve"> </w:t>
      </w:r>
    </w:p>
    <w:p w:rsidR="007D3BF0" w:rsidRDefault="00381006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nr postępowania EZ/215/4/2017</w:t>
      </w:r>
      <w:bookmarkStart w:id="0" w:name="_GoBack"/>
      <w:bookmarkEnd w:id="0"/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</w:t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D3BF0" w:rsidRDefault="007D3BF0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należymy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grupy kapitałowej*</w:t>
      </w:r>
    </w:p>
    <w:p w:rsidR="007D3BF0" w:rsidRDefault="007D3BF0" w:rsidP="007D3BF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7D3BF0" w:rsidRDefault="004050BA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należymy do grupy kapitałowej*</w:t>
      </w:r>
      <w:r w:rsidR="00617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przypadku przynależności Wykonawcy do grupy kapitałowej, o której mowa w art. 24 ust. 1 pkt 23 ustawy Prawo zamówień publicznych, Wykonawca składa wraz z oświadczeniem listę podmiotów należących do grupy kapitałowej)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Default="004050BA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Pr="004050BA" w:rsidRDefault="004050BA" w:rsidP="0040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>niewłaściwe skreślić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i data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osoby uprawnionej do 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 Wykonawcy</w:t>
      </w:r>
    </w:p>
    <w:p w:rsidR="004050BA" w:rsidRDefault="004050BA">
      <w:pPr>
        <w:rPr>
          <w:sz w:val="24"/>
          <w:szCs w:val="24"/>
        </w:rPr>
      </w:pPr>
    </w:p>
    <w:p w:rsidR="004050BA" w:rsidRDefault="004050BA">
      <w:pPr>
        <w:rPr>
          <w:sz w:val="24"/>
          <w:szCs w:val="24"/>
        </w:rPr>
      </w:pPr>
    </w:p>
    <w:p w:rsidR="004050BA" w:rsidRPr="003620BB" w:rsidRDefault="004050BA" w:rsidP="004050BA">
      <w:pPr>
        <w:jc w:val="both"/>
        <w:rPr>
          <w:sz w:val="24"/>
          <w:szCs w:val="24"/>
        </w:rPr>
      </w:pPr>
      <w:r>
        <w:rPr>
          <w:sz w:val="24"/>
          <w:szCs w:val="24"/>
        </w:rPr>
        <w:t>Uwaga: oświadczenie należy przedłożyć Zamawiającemu w terminie 3 dni od dnia przekazania informacji, o której mowa w art. 86 ust. 5 Pzp. Wraz ze złożeniem oświadczenia, Wykonawca może przedstawić dowody, że powiązania z innym Wykonawcą nie prowadzą do zakłócenia konkurencji w postępowaniu o udzielenie zamówienia. Informacja, o której mowa zostanie zamieszczona na stronie internetowej Zamawiającego niezwłocznie po otwarciu ofert.</w:t>
      </w:r>
    </w:p>
    <w:sectPr w:rsidR="004050BA" w:rsidRPr="00362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A7362"/>
    <w:multiLevelType w:val="hybridMultilevel"/>
    <w:tmpl w:val="910E3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BB"/>
    <w:rsid w:val="00023E7D"/>
    <w:rsid w:val="0012126B"/>
    <w:rsid w:val="00166383"/>
    <w:rsid w:val="001C4A9D"/>
    <w:rsid w:val="002667BC"/>
    <w:rsid w:val="0030763D"/>
    <w:rsid w:val="003620BB"/>
    <w:rsid w:val="00381006"/>
    <w:rsid w:val="004050BA"/>
    <w:rsid w:val="00410082"/>
    <w:rsid w:val="005145FC"/>
    <w:rsid w:val="0061786A"/>
    <w:rsid w:val="00630286"/>
    <w:rsid w:val="006D374A"/>
    <w:rsid w:val="007D3BF0"/>
    <w:rsid w:val="00930F78"/>
    <w:rsid w:val="00A33E37"/>
    <w:rsid w:val="00B9785A"/>
    <w:rsid w:val="00CC2C33"/>
    <w:rsid w:val="00D75F31"/>
    <w:rsid w:val="00D90093"/>
    <w:rsid w:val="00DD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A01B2-DF15-413B-A7EF-B8930180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2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13</cp:revision>
  <dcterms:created xsi:type="dcterms:W3CDTF">2016-09-09T05:14:00Z</dcterms:created>
  <dcterms:modified xsi:type="dcterms:W3CDTF">2017-01-05T08:33:00Z</dcterms:modified>
</cp:coreProperties>
</file>