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F5" w:rsidRDefault="003210F5" w:rsidP="003A2911">
      <w:pPr>
        <w:ind w:left="900" w:hanging="900"/>
        <w:rPr>
          <w:rFonts w:eastAsia="Calibri" w:cs="Times New Roman"/>
          <w:b/>
          <w:bCs/>
          <w:sz w:val="20"/>
          <w:szCs w:val="20"/>
          <w:u w:val="single"/>
        </w:rPr>
      </w:pPr>
    </w:p>
    <w:p w:rsidR="005E1F46" w:rsidRDefault="005E1F46" w:rsidP="003A2911">
      <w:pPr>
        <w:ind w:left="900" w:hanging="900"/>
        <w:rPr>
          <w:rFonts w:eastAsia="Calibri" w:cs="Times New Roman"/>
          <w:b/>
          <w:bCs/>
          <w:sz w:val="20"/>
          <w:szCs w:val="20"/>
          <w:u w:val="single"/>
        </w:rPr>
      </w:pPr>
    </w:p>
    <w:p w:rsidR="005E1F46" w:rsidRDefault="005E1F46" w:rsidP="003A2911">
      <w:pPr>
        <w:ind w:left="900" w:hanging="900"/>
        <w:rPr>
          <w:rFonts w:eastAsia="Calibri" w:cs="Times New Roman"/>
          <w:b/>
          <w:bCs/>
          <w:sz w:val="20"/>
          <w:szCs w:val="20"/>
          <w:u w:val="single"/>
        </w:rPr>
      </w:pPr>
    </w:p>
    <w:p w:rsidR="005E1F46" w:rsidRDefault="005E1F46" w:rsidP="005E1F4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Wojewódzki Szpital Podkarpacki                                                                                                       </w:t>
      </w:r>
    </w:p>
    <w:p w:rsidR="005E1F46" w:rsidRDefault="005E1F46" w:rsidP="005E1F46">
      <w:pPr>
        <w:ind w:left="-900" w:firstLine="9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im. Jana Pawła II w Krośnie</w:t>
      </w:r>
    </w:p>
    <w:p w:rsidR="005E1F46" w:rsidRDefault="005E1F46" w:rsidP="005E1F46">
      <w:pPr>
        <w:ind w:left="-900" w:firstLine="900"/>
        <w:rPr>
          <w:b/>
          <w:sz w:val="18"/>
          <w:szCs w:val="18"/>
        </w:rPr>
      </w:pPr>
      <w:r>
        <w:rPr>
          <w:b/>
          <w:sz w:val="18"/>
          <w:szCs w:val="18"/>
        </w:rPr>
        <w:t>38-400 Krosno, ul. Korczyńska 57</w:t>
      </w:r>
    </w:p>
    <w:p w:rsidR="005E1F46" w:rsidRDefault="005E1F46" w:rsidP="005E1F46">
      <w:pPr>
        <w:ind w:left="-900" w:firstLine="900"/>
        <w:rPr>
          <w:b/>
          <w:sz w:val="18"/>
          <w:szCs w:val="18"/>
        </w:rPr>
      </w:pPr>
      <w:r>
        <w:rPr>
          <w:b/>
          <w:sz w:val="18"/>
          <w:szCs w:val="18"/>
        </w:rPr>
        <w:t>DZIAŁ ZAMÓWIEŃ PUBLICZNYCH  I ZAOPATRZENIA</w:t>
      </w:r>
    </w:p>
    <w:p w:rsidR="005E1F46" w:rsidRDefault="005E1F46" w:rsidP="005E1F46">
      <w:pPr>
        <w:ind w:left="-900" w:firstLine="900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 xml:space="preserve">Tel. 13-43-78-215 , 13-43-78-497    </w:t>
      </w:r>
    </w:p>
    <w:p w:rsidR="005E1F46" w:rsidRDefault="005E1F46" w:rsidP="005E1F46">
      <w:pPr>
        <w:ind w:left="-900" w:firstLine="900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 xml:space="preserve">NIP 684-21-20-222, </w:t>
      </w:r>
      <w:proofErr w:type="spellStart"/>
      <w:r>
        <w:rPr>
          <w:b/>
          <w:sz w:val="18"/>
          <w:szCs w:val="18"/>
          <w:lang w:val="de-DE"/>
        </w:rPr>
        <w:t>Regon</w:t>
      </w:r>
      <w:proofErr w:type="spellEnd"/>
      <w:r>
        <w:rPr>
          <w:b/>
          <w:sz w:val="18"/>
          <w:szCs w:val="18"/>
          <w:lang w:val="de-DE"/>
        </w:rPr>
        <w:t xml:space="preserve"> 000308620,  KRS 00000 14669</w:t>
      </w:r>
    </w:p>
    <w:p w:rsidR="005E1F46" w:rsidRDefault="005E1F46" w:rsidP="005E1F46">
      <w:pPr>
        <w:ind w:left="-900"/>
        <w:rPr>
          <w:b/>
          <w:sz w:val="18"/>
          <w:szCs w:val="18"/>
          <w:lang w:val="de-DE"/>
        </w:rPr>
      </w:pPr>
    </w:p>
    <w:p w:rsidR="005E1F46" w:rsidRDefault="005E1F46" w:rsidP="005E1F46">
      <w:pPr>
        <w:rPr>
          <w:b/>
          <w:sz w:val="22"/>
          <w:szCs w:val="22"/>
        </w:rPr>
      </w:pPr>
      <w:r>
        <w:rPr>
          <w:b/>
          <w:sz w:val="22"/>
          <w:szCs w:val="22"/>
        </w:rPr>
        <w:t>EZ/215/127/2012</w:t>
      </w:r>
    </w:p>
    <w:p w:rsidR="005E1F46" w:rsidRDefault="005E1F46" w:rsidP="005E1F46">
      <w:pPr>
        <w:jc w:val="right"/>
        <w:rPr>
          <w:sz w:val="22"/>
          <w:szCs w:val="22"/>
        </w:rPr>
      </w:pPr>
    </w:p>
    <w:p w:rsidR="005E1F46" w:rsidRDefault="002E7246" w:rsidP="005E1F46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Krosno, dn. 10</w:t>
      </w:r>
      <w:r w:rsidR="005E1F46">
        <w:rPr>
          <w:sz w:val="22"/>
          <w:szCs w:val="22"/>
        </w:rPr>
        <w:t>.01.2013</w:t>
      </w:r>
    </w:p>
    <w:p w:rsidR="005E1F46" w:rsidRDefault="005E1F46" w:rsidP="005E1F46">
      <w:pPr>
        <w:spacing w:line="100" w:lineRule="atLeast"/>
        <w:rPr>
          <w:sz w:val="22"/>
          <w:szCs w:val="22"/>
        </w:rPr>
      </w:pPr>
    </w:p>
    <w:p w:rsidR="005E1F46" w:rsidRDefault="005E1F46" w:rsidP="005E1F46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5E1F46" w:rsidRDefault="005E1F46" w:rsidP="005E1F46">
      <w:pPr>
        <w:spacing w:line="100" w:lineRule="atLeast"/>
        <w:ind w:left="495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 wszystkich uczestników postępowania          </w:t>
      </w:r>
    </w:p>
    <w:p w:rsidR="005E1F46" w:rsidRDefault="005E1F46" w:rsidP="005E1F46">
      <w:pPr>
        <w:spacing w:line="100" w:lineRule="atLeast"/>
        <w:ind w:left="43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ab/>
      </w:r>
      <w:hyperlink r:id="rId7" w:history="1">
        <w:r w:rsidRPr="00B47133">
          <w:rPr>
            <w:rStyle w:val="Hipercze"/>
            <w:i/>
            <w:sz w:val="22"/>
            <w:szCs w:val="22"/>
          </w:rPr>
          <w:t>www.krosno.med.pl</w:t>
        </w:r>
      </w:hyperlink>
    </w:p>
    <w:p w:rsidR="005E1F46" w:rsidRDefault="005E1F46" w:rsidP="005E1F46">
      <w:pPr>
        <w:rPr>
          <w:rFonts w:eastAsia="Calibri" w:cs="Times New Roman"/>
          <w:b/>
          <w:bCs/>
          <w:sz w:val="20"/>
          <w:szCs w:val="20"/>
          <w:u w:val="single"/>
        </w:rPr>
      </w:pPr>
    </w:p>
    <w:p w:rsidR="005E1F46" w:rsidRPr="00DE7E2D" w:rsidRDefault="005E1F46" w:rsidP="003A2911">
      <w:pPr>
        <w:ind w:left="900" w:hanging="900"/>
        <w:rPr>
          <w:rFonts w:eastAsia="Calibri" w:cs="Times New Roman"/>
          <w:b/>
          <w:bCs/>
          <w:sz w:val="20"/>
          <w:szCs w:val="20"/>
          <w:u w:val="single"/>
        </w:rPr>
      </w:pPr>
    </w:p>
    <w:p w:rsidR="003210F5" w:rsidRPr="00DE7E2D" w:rsidRDefault="003210F5" w:rsidP="003A2911">
      <w:pPr>
        <w:outlineLvl w:val="0"/>
        <w:rPr>
          <w:rFonts w:eastAsia="Calibri" w:cs="Times New Roman"/>
          <w:sz w:val="20"/>
          <w:szCs w:val="20"/>
        </w:rPr>
      </w:pPr>
      <w:r w:rsidRPr="00DE7E2D">
        <w:rPr>
          <w:rFonts w:eastAsia="Calibri" w:cs="Times New Roman"/>
          <w:b/>
          <w:bCs/>
          <w:sz w:val="20"/>
          <w:szCs w:val="20"/>
          <w:u w:val="single"/>
        </w:rPr>
        <w:t>dotyczy:</w:t>
      </w:r>
      <w:r w:rsidRPr="00DE7E2D">
        <w:rPr>
          <w:rFonts w:eastAsia="Calibri" w:cs="Times New Roman"/>
          <w:sz w:val="20"/>
          <w:szCs w:val="20"/>
        </w:rPr>
        <w:t xml:space="preserve">  postępowanie o udzielenie zamówienia publicznego na usługę udzielenia kredytu </w:t>
      </w:r>
      <w:r w:rsidRPr="00DE7E2D">
        <w:rPr>
          <w:rFonts w:eastAsia="Calibri" w:cs="Times New Roman"/>
          <w:sz w:val="20"/>
          <w:szCs w:val="20"/>
          <w:lang w:bidi="pl-PL"/>
        </w:rPr>
        <w:t xml:space="preserve">lub pożyczki </w:t>
      </w:r>
      <w:r w:rsidRPr="00DE7E2D">
        <w:rPr>
          <w:rFonts w:eastAsia="Calibri" w:cs="Times New Roman"/>
          <w:sz w:val="20"/>
          <w:szCs w:val="20"/>
          <w:lang w:bidi="pl-PL"/>
        </w:rPr>
        <w:br/>
        <w:t xml:space="preserve">                   na okres 48 miesięcy</w:t>
      </w:r>
      <w:r w:rsidRPr="00DE7E2D">
        <w:rPr>
          <w:rFonts w:eastAsia="Calibri" w:cs="Times New Roman"/>
          <w:bCs/>
          <w:sz w:val="20"/>
          <w:szCs w:val="20"/>
          <w:lang w:bidi="pl-PL"/>
        </w:rPr>
        <w:t xml:space="preserve"> w wysokości 4 000 </w:t>
      </w:r>
      <w:proofErr w:type="spellStart"/>
      <w:r w:rsidRPr="00DE7E2D">
        <w:rPr>
          <w:rFonts w:eastAsia="Calibri" w:cs="Times New Roman"/>
          <w:bCs/>
          <w:sz w:val="20"/>
          <w:szCs w:val="20"/>
          <w:lang w:bidi="pl-PL"/>
        </w:rPr>
        <w:t>000</w:t>
      </w:r>
      <w:proofErr w:type="spellEnd"/>
      <w:r w:rsidRPr="00DE7E2D">
        <w:rPr>
          <w:rFonts w:eastAsia="Calibri" w:cs="Times New Roman"/>
          <w:bCs/>
          <w:sz w:val="20"/>
          <w:szCs w:val="20"/>
          <w:lang w:bidi="pl-PL"/>
        </w:rPr>
        <w:t xml:space="preserve"> złotych </w:t>
      </w:r>
      <w:r w:rsidRPr="00DE7E2D">
        <w:rPr>
          <w:rFonts w:eastAsia="Calibri" w:cs="Times New Roman"/>
          <w:sz w:val="20"/>
          <w:szCs w:val="20"/>
        </w:rPr>
        <w:t>dla</w:t>
      </w:r>
      <w:r w:rsidRPr="00DE7E2D">
        <w:rPr>
          <w:rFonts w:eastAsia="Calibri" w:cs="Times New Roman"/>
          <w:sz w:val="20"/>
          <w:szCs w:val="20"/>
          <w:lang w:eastAsia="pl-PL"/>
        </w:rPr>
        <w:t xml:space="preserve"> </w:t>
      </w:r>
      <w:r w:rsidRPr="00DE7E2D">
        <w:rPr>
          <w:rFonts w:eastAsia="Calibri" w:cs="Times New Roman"/>
          <w:sz w:val="20"/>
          <w:szCs w:val="20"/>
          <w:lang w:bidi="pl-PL"/>
        </w:rPr>
        <w:t xml:space="preserve">Wojewódzkiego Szpitala Podkarpackiego </w:t>
      </w:r>
      <w:r w:rsidRPr="00DE7E2D">
        <w:rPr>
          <w:rFonts w:eastAsia="Calibri" w:cs="Times New Roman"/>
          <w:sz w:val="20"/>
          <w:szCs w:val="20"/>
          <w:lang w:bidi="pl-PL"/>
        </w:rPr>
        <w:br/>
        <w:t xml:space="preserve">                   im. Jana Pawła II w Krośnie</w:t>
      </w:r>
      <w:r w:rsidRPr="00DE7E2D">
        <w:rPr>
          <w:rFonts w:eastAsia="Calibri" w:cs="Times New Roman"/>
          <w:sz w:val="20"/>
          <w:szCs w:val="20"/>
        </w:rPr>
        <w:t>.</w:t>
      </w:r>
    </w:p>
    <w:p w:rsidR="003210F5" w:rsidRPr="00DE7E2D" w:rsidRDefault="003210F5" w:rsidP="003A2911">
      <w:pPr>
        <w:pStyle w:val="Akapitzlist1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3210F5" w:rsidRPr="00D73F5E" w:rsidRDefault="005E1F46" w:rsidP="00D73F5E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Na zasadzie art. 38 pkt. 2 Ustawy z dnia 29 stycznia 2004 roku Prawo Zamówień Publicznych Zam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wiający nie ujawniając źródła zapytania, przekazuje treść złożonych w toku postępowania zapytań wraz z wyjaśnieniami: </w:t>
      </w:r>
    </w:p>
    <w:p w:rsidR="002E7246" w:rsidRDefault="002E7246" w:rsidP="005E1F46">
      <w:pPr>
        <w:spacing w:line="360" w:lineRule="auto"/>
        <w:ind w:right="540"/>
        <w:rPr>
          <w:rFonts w:eastAsia="Calibri" w:cs="Times New Roman"/>
          <w:sz w:val="20"/>
          <w:szCs w:val="20"/>
        </w:rPr>
      </w:pPr>
    </w:p>
    <w:p w:rsidR="002E7246" w:rsidRPr="00370FFD" w:rsidRDefault="002E7246" w:rsidP="002E724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i/>
          <w:color w:val="548DD4" w:themeColor="text2" w:themeTint="99"/>
          <w:sz w:val="20"/>
          <w:szCs w:val="20"/>
        </w:rPr>
      </w:pPr>
      <w:r w:rsidRPr="00370FFD">
        <w:rPr>
          <w:rFonts w:cs="Times New Roman"/>
          <w:sz w:val="20"/>
          <w:szCs w:val="20"/>
        </w:rPr>
        <w:t>Wykonawca prosi o wyjaśnienie czy Zamawiający przewiduje możliwość wprowadzenia dodatkowego Zabezpieczenia oświadczenia Kredytobiorcy poddaniu się egzekucji trybie ń. 97 Ustawy Prawo Ba</w:t>
      </w:r>
      <w:r w:rsidRPr="00370FFD">
        <w:rPr>
          <w:rFonts w:cs="Times New Roman"/>
          <w:sz w:val="20"/>
          <w:szCs w:val="20"/>
        </w:rPr>
        <w:t>n</w:t>
      </w:r>
      <w:r w:rsidRPr="00370FFD">
        <w:rPr>
          <w:rFonts w:cs="Times New Roman"/>
          <w:sz w:val="20"/>
          <w:szCs w:val="20"/>
        </w:rPr>
        <w:t xml:space="preserve">kowe dnia 29.O8.1997( Dz.' U. Nr l40 poz.939z </w:t>
      </w:r>
      <w:proofErr w:type="spellStart"/>
      <w:r w:rsidRPr="00370FFD">
        <w:rPr>
          <w:rFonts w:cs="Times New Roman"/>
          <w:sz w:val="20"/>
          <w:szCs w:val="20"/>
        </w:rPr>
        <w:t>późn</w:t>
      </w:r>
      <w:proofErr w:type="spellEnd"/>
      <w:r w:rsidRPr="00370FFD">
        <w:rPr>
          <w:rFonts w:cs="Times New Roman"/>
          <w:sz w:val="20"/>
          <w:szCs w:val="20"/>
        </w:rPr>
        <w:t xml:space="preserve">. zmianami) </w:t>
      </w:r>
      <w:r w:rsidRPr="00370FFD">
        <w:rPr>
          <w:rFonts w:cs="Times New Roman"/>
          <w:i/>
          <w:color w:val="548DD4" w:themeColor="text2" w:themeTint="99"/>
          <w:sz w:val="20"/>
          <w:szCs w:val="20"/>
        </w:rPr>
        <w:t>- nie</w:t>
      </w:r>
    </w:p>
    <w:p w:rsidR="002E7246" w:rsidRPr="00370FFD" w:rsidRDefault="002E7246" w:rsidP="002E724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7246" w:rsidRPr="00370FFD" w:rsidRDefault="002E7246" w:rsidP="002E724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i/>
          <w:color w:val="548DD4" w:themeColor="text2" w:themeTint="99"/>
          <w:sz w:val="20"/>
          <w:szCs w:val="20"/>
        </w:rPr>
      </w:pPr>
      <w:r w:rsidRPr="00370FFD">
        <w:rPr>
          <w:rFonts w:cs="Times New Roman"/>
          <w:sz w:val="20"/>
          <w:szCs w:val="20"/>
        </w:rPr>
        <w:t xml:space="preserve">Wykonawca prosi o udostępnienie dokumentów rejestrowych </w:t>
      </w:r>
      <w:r w:rsidR="00D73F5E">
        <w:rPr>
          <w:rFonts w:cs="Times New Roman"/>
          <w:i/>
          <w:color w:val="548DD4" w:themeColor="text2" w:themeTint="99"/>
          <w:sz w:val="20"/>
          <w:szCs w:val="20"/>
        </w:rPr>
        <w:t>udostępniono</w:t>
      </w:r>
      <w:r w:rsidRPr="00370FFD">
        <w:rPr>
          <w:rFonts w:cs="Times New Roman"/>
          <w:i/>
          <w:color w:val="548DD4" w:themeColor="text2" w:themeTint="99"/>
          <w:sz w:val="20"/>
          <w:szCs w:val="20"/>
        </w:rPr>
        <w:t>,</w:t>
      </w:r>
    </w:p>
    <w:p w:rsidR="002E7246" w:rsidRPr="00370FFD" w:rsidRDefault="002E7246" w:rsidP="002E724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7246" w:rsidRPr="00D73F5E" w:rsidRDefault="002E7246" w:rsidP="00D73F5E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i/>
          <w:color w:val="548DD4" w:themeColor="text2" w:themeTint="99"/>
          <w:sz w:val="20"/>
          <w:szCs w:val="20"/>
        </w:rPr>
      </w:pPr>
      <w:r w:rsidRPr="00370FFD">
        <w:rPr>
          <w:rFonts w:cs="Times New Roman"/>
          <w:sz w:val="20"/>
          <w:szCs w:val="20"/>
        </w:rPr>
        <w:t>Wykonawcza zwraca się z prośbą podanie struktury wiekowej należności i zobowiązań g. stanu na dzień 31-12-2011oraz za okres bieżący</w:t>
      </w:r>
      <w:r w:rsidRPr="00370FFD">
        <w:rPr>
          <w:rFonts w:cs="Times New Roman"/>
          <w:i/>
          <w:color w:val="548DD4" w:themeColor="text2" w:themeTint="99"/>
          <w:sz w:val="20"/>
          <w:szCs w:val="20"/>
        </w:rPr>
        <w:t xml:space="preserve"> </w:t>
      </w:r>
      <w:r w:rsidR="00D73F5E">
        <w:rPr>
          <w:rFonts w:cs="Times New Roman"/>
          <w:i/>
          <w:color w:val="548DD4" w:themeColor="text2" w:themeTint="99"/>
          <w:sz w:val="20"/>
          <w:szCs w:val="20"/>
        </w:rPr>
        <w:t>udostępniono</w:t>
      </w:r>
      <w:r w:rsidRPr="00370FFD">
        <w:rPr>
          <w:rFonts w:cs="Times New Roman"/>
          <w:i/>
          <w:color w:val="548DD4" w:themeColor="text2" w:themeTint="99"/>
          <w:sz w:val="20"/>
          <w:szCs w:val="20"/>
        </w:rPr>
        <w:t>,</w:t>
      </w:r>
    </w:p>
    <w:p w:rsidR="002E7246" w:rsidRPr="00370FFD" w:rsidRDefault="002E7246" w:rsidP="002E724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7246" w:rsidRPr="00D73F5E" w:rsidRDefault="002E7246" w:rsidP="00D73F5E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i/>
          <w:color w:val="548DD4" w:themeColor="text2" w:themeTint="99"/>
          <w:sz w:val="20"/>
          <w:szCs w:val="20"/>
        </w:rPr>
      </w:pPr>
      <w:r w:rsidRPr="00370FFD">
        <w:rPr>
          <w:rFonts w:cs="Times New Roman"/>
          <w:sz w:val="20"/>
          <w:szCs w:val="20"/>
        </w:rPr>
        <w:t xml:space="preserve">Wykonawca prosi o zestawienie kredytów </w:t>
      </w:r>
      <w:proofErr w:type="spellStart"/>
      <w:r w:rsidRPr="00370FFD">
        <w:rPr>
          <w:rFonts w:cs="Times New Roman"/>
          <w:sz w:val="20"/>
          <w:szCs w:val="20"/>
        </w:rPr>
        <w:t>wg</w:t>
      </w:r>
      <w:proofErr w:type="spellEnd"/>
      <w:r w:rsidRPr="00370FFD">
        <w:rPr>
          <w:rFonts w:cs="Times New Roman"/>
          <w:sz w:val="20"/>
          <w:szCs w:val="20"/>
        </w:rPr>
        <w:t>. stanu a dzień 27- |f.f0|2 r. zawierającego nazwę instyt</w:t>
      </w:r>
      <w:r w:rsidRPr="00370FFD">
        <w:rPr>
          <w:rFonts w:cs="Times New Roman"/>
          <w:sz w:val="20"/>
          <w:szCs w:val="20"/>
        </w:rPr>
        <w:t>u</w:t>
      </w:r>
      <w:r w:rsidRPr="00370FFD">
        <w:rPr>
          <w:rFonts w:cs="Times New Roman"/>
          <w:sz w:val="20"/>
          <w:szCs w:val="20"/>
        </w:rPr>
        <w:t>cji finansowej rodzaj transakcji kwotę przyznaną zadłużenie okres kredytowania oraz zabezpieczenie</w:t>
      </w:r>
      <w:r w:rsidRPr="00370FFD">
        <w:rPr>
          <w:rFonts w:cs="Times New Roman"/>
          <w:i/>
          <w:color w:val="548DD4" w:themeColor="text2" w:themeTint="99"/>
          <w:sz w:val="20"/>
          <w:szCs w:val="20"/>
        </w:rPr>
        <w:t xml:space="preserve"> - </w:t>
      </w:r>
      <w:r w:rsidR="00D73F5E">
        <w:rPr>
          <w:rFonts w:cs="Times New Roman"/>
          <w:i/>
          <w:color w:val="548DD4" w:themeColor="text2" w:themeTint="99"/>
          <w:sz w:val="20"/>
          <w:szCs w:val="20"/>
        </w:rPr>
        <w:t>udostępniono</w:t>
      </w:r>
      <w:r w:rsidRPr="00370FFD">
        <w:rPr>
          <w:rFonts w:cs="Times New Roman"/>
          <w:i/>
          <w:color w:val="548DD4" w:themeColor="text2" w:themeTint="99"/>
          <w:sz w:val="20"/>
          <w:szCs w:val="20"/>
        </w:rPr>
        <w:t>,</w:t>
      </w:r>
    </w:p>
    <w:p w:rsidR="002E7246" w:rsidRPr="00370FFD" w:rsidRDefault="002E7246" w:rsidP="002E724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7246" w:rsidRDefault="002E7246" w:rsidP="002E724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i/>
          <w:color w:val="548DD4" w:themeColor="text2" w:themeTint="99"/>
          <w:sz w:val="20"/>
          <w:szCs w:val="20"/>
        </w:rPr>
      </w:pPr>
      <w:r w:rsidRPr="00370FFD">
        <w:rPr>
          <w:rFonts w:cs="Times New Roman"/>
          <w:sz w:val="20"/>
          <w:szCs w:val="20"/>
        </w:rPr>
        <w:t>Czy możliwej uzyskanie opinii bankowych nie starszych, iż l miesiąc przed podpisanemu mowy</w:t>
      </w:r>
      <w:r w:rsidRPr="00370FFD">
        <w:rPr>
          <w:rFonts w:cs="Times New Roman"/>
          <w:i/>
          <w:color w:val="548DD4" w:themeColor="text2" w:themeTint="99"/>
          <w:sz w:val="20"/>
          <w:szCs w:val="20"/>
        </w:rPr>
        <w:t xml:space="preserve"> - </w:t>
      </w:r>
      <w:r w:rsidR="00D73F5E">
        <w:rPr>
          <w:rFonts w:cs="Times New Roman"/>
          <w:i/>
          <w:color w:val="548DD4" w:themeColor="text2" w:themeTint="99"/>
          <w:sz w:val="20"/>
          <w:szCs w:val="20"/>
        </w:rPr>
        <w:t>ud</w:t>
      </w:r>
      <w:r w:rsidR="00D73F5E">
        <w:rPr>
          <w:rFonts w:cs="Times New Roman"/>
          <w:i/>
          <w:color w:val="548DD4" w:themeColor="text2" w:themeTint="99"/>
          <w:sz w:val="20"/>
          <w:szCs w:val="20"/>
        </w:rPr>
        <w:t>o</w:t>
      </w:r>
      <w:r w:rsidR="00D73F5E">
        <w:rPr>
          <w:rFonts w:cs="Times New Roman"/>
          <w:i/>
          <w:color w:val="548DD4" w:themeColor="text2" w:themeTint="99"/>
          <w:sz w:val="20"/>
          <w:szCs w:val="20"/>
        </w:rPr>
        <w:t>stępniono</w:t>
      </w:r>
    </w:p>
    <w:p w:rsidR="002E7246" w:rsidRPr="00D73F5E" w:rsidRDefault="00D73F5E" w:rsidP="00D73F5E">
      <w:pPr>
        <w:pStyle w:val="Akapitzlist"/>
        <w:numPr>
          <w:ilvl w:val="0"/>
          <w:numId w:val="15"/>
        </w:numPr>
        <w:rPr>
          <w:rFonts w:cs="Times New Roman"/>
          <w:color w:val="548DD4" w:themeColor="text2" w:themeTint="99"/>
          <w:sz w:val="20"/>
          <w:szCs w:val="20"/>
        </w:rPr>
      </w:pPr>
      <w:r w:rsidRPr="00D73F5E">
        <w:rPr>
          <w:rFonts w:cs="Times New Roman"/>
          <w:sz w:val="20"/>
          <w:szCs w:val="20"/>
        </w:rPr>
        <w:t xml:space="preserve">W przypadku, gdy Zamawiający posiada </w:t>
      </w:r>
      <w:proofErr w:type="spellStart"/>
      <w:r w:rsidRPr="00D73F5E">
        <w:rPr>
          <w:rFonts w:cs="Times New Roman"/>
          <w:sz w:val="20"/>
          <w:szCs w:val="20"/>
        </w:rPr>
        <w:t>nadwykonania</w:t>
      </w:r>
      <w:proofErr w:type="spellEnd"/>
      <w:r w:rsidRPr="00D73F5E">
        <w:rPr>
          <w:rFonts w:cs="Times New Roman"/>
          <w:sz w:val="20"/>
          <w:szCs w:val="20"/>
        </w:rPr>
        <w:t xml:space="preserve"> prosimy o podanie informacji jest ich poziom w roku biedzącym, jaki był w roku oraz jaka część została uznana przez </w:t>
      </w:r>
      <w:r w:rsidRPr="00D73F5E">
        <w:rPr>
          <w:rFonts w:cs="Times New Roman"/>
          <w:color w:val="548DD4" w:themeColor="text2" w:themeTint="99"/>
          <w:sz w:val="20"/>
          <w:szCs w:val="20"/>
        </w:rPr>
        <w:t>NFZ</w:t>
      </w:r>
      <w:r w:rsidRPr="00D73F5E">
        <w:rPr>
          <w:rFonts w:cs="Times New Roman"/>
          <w:i/>
          <w:color w:val="548DD4" w:themeColor="text2" w:themeTint="99"/>
          <w:sz w:val="20"/>
          <w:szCs w:val="20"/>
        </w:rPr>
        <w:t xml:space="preserve"> </w:t>
      </w:r>
      <w:r w:rsidRPr="00D73F5E">
        <w:rPr>
          <w:rFonts w:cs="Times New Roman"/>
          <w:color w:val="548DD4" w:themeColor="text2" w:themeTint="99"/>
          <w:sz w:val="20"/>
          <w:szCs w:val="20"/>
        </w:rPr>
        <w:t xml:space="preserve">- </w:t>
      </w:r>
      <w:proofErr w:type="spellStart"/>
      <w:r w:rsidRPr="00D73F5E">
        <w:rPr>
          <w:rFonts w:cs="Times New Roman"/>
          <w:color w:val="548DD4" w:themeColor="text2" w:themeTint="99"/>
          <w:sz w:val="20"/>
          <w:szCs w:val="20"/>
        </w:rPr>
        <w:t>nadwykonanie</w:t>
      </w:r>
      <w:proofErr w:type="spellEnd"/>
      <w:r w:rsidRPr="00D73F5E">
        <w:rPr>
          <w:rFonts w:cs="Times New Roman"/>
          <w:color w:val="548DD4" w:themeColor="text2" w:themeTint="99"/>
          <w:sz w:val="20"/>
          <w:szCs w:val="20"/>
        </w:rPr>
        <w:t xml:space="preserve"> za 2011r. 6.149.073,22 zł; </w:t>
      </w:r>
      <w:r w:rsidRPr="00D73F5E">
        <w:rPr>
          <w:color w:val="548DD4" w:themeColor="text2" w:themeTint="99"/>
          <w:sz w:val="20"/>
          <w:szCs w:val="20"/>
        </w:rPr>
        <w:t xml:space="preserve"> </w:t>
      </w:r>
      <w:proofErr w:type="spellStart"/>
      <w:r w:rsidRPr="00D73F5E">
        <w:rPr>
          <w:color w:val="548DD4" w:themeColor="text2" w:themeTint="99"/>
          <w:sz w:val="20"/>
          <w:szCs w:val="20"/>
        </w:rPr>
        <w:t>nadwykonanie</w:t>
      </w:r>
      <w:proofErr w:type="spellEnd"/>
      <w:r w:rsidRPr="00D73F5E">
        <w:rPr>
          <w:color w:val="548DD4" w:themeColor="text2" w:themeTint="99"/>
          <w:sz w:val="20"/>
          <w:szCs w:val="20"/>
        </w:rPr>
        <w:t xml:space="preserve"> za 2012r. 7.071.490,64 zł</w:t>
      </w:r>
      <w:r w:rsidRPr="00D73F5E">
        <w:rPr>
          <w:rFonts w:eastAsia="Times New Roman"/>
          <w:color w:val="548DD4" w:themeColor="text2" w:themeTint="99"/>
          <w:sz w:val="20"/>
          <w:szCs w:val="20"/>
        </w:rPr>
        <w:t>,</w:t>
      </w:r>
    </w:p>
    <w:p w:rsidR="002E7246" w:rsidRPr="00370FFD" w:rsidRDefault="002E7246" w:rsidP="002E7246">
      <w:pPr>
        <w:pStyle w:val="Akapitzlist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7246" w:rsidRPr="00D73F5E" w:rsidRDefault="002E7246" w:rsidP="00D73F5E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i/>
          <w:color w:val="548DD4" w:themeColor="text2" w:themeTint="99"/>
          <w:sz w:val="20"/>
          <w:szCs w:val="20"/>
        </w:rPr>
      </w:pPr>
      <w:r w:rsidRPr="00370FFD">
        <w:rPr>
          <w:rFonts w:cs="Times New Roman"/>
          <w:sz w:val="20"/>
          <w:szCs w:val="20"/>
        </w:rPr>
        <w:t>Prosimy o informację czy jest możliwe uzyskanie aktualnych danych finansowych _ stan na 30. 06. 2012.r lub 30. 09. 2012r.</w:t>
      </w:r>
      <w:r w:rsidRPr="00370FFD">
        <w:rPr>
          <w:rFonts w:cs="Times New Roman"/>
          <w:i/>
          <w:color w:val="548DD4" w:themeColor="text2" w:themeTint="99"/>
          <w:sz w:val="20"/>
          <w:szCs w:val="20"/>
        </w:rPr>
        <w:t xml:space="preserve"> - </w:t>
      </w:r>
      <w:r w:rsidR="00D73F5E">
        <w:rPr>
          <w:rFonts w:cs="Times New Roman"/>
          <w:i/>
          <w:color w:val="548DD4" w:themeColor="text2" w:themeTint="99"/>
          <w:sz w:val="20"/>
          <w:szCs w:val="20"/>
        </w:rPr>
        <w:t>udostępniono</w:t>
      </w:r>
      <w:r w:rsidRPr="00370FFD">
        <w:rPr>
          <w:rFonts w:cs="Times New Roman"/>
          <w:i/>
          <w:color w:val="548DD4" w:themeColor="text2" w:themeTint="99"/>
          <w:sz w:val="20"/>
          <w:szCs w:val="20"/>
        </w:rPr>
        <w:t>,</w:t>
      </w:r>
    </w:p>
    <w:p w:rsidR="002E7246" w:rsidRPr="00370FFD" w:rsidRDefault="002E7246" w:rsidP="002E7246">
      <w:pPr>
        <w:pStyle w:val="Akapitzlist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7246" w:rsidRPr="00370FFD" w:rsidRDefault="002E7246" w:rsidP="002E724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i/>
          <w:color w:val="548DD4" w:themeColor="text2" w:themeTint="99"/>
          <w:sz w:val="20"/>
          <w:szCs w:val="20"/>
        </w:rPr>
      </w:pPr>
      <w:r w:rsidRPr="00370FFD">
        <w:rPr>
          <w:rFonts w:cs="Times New Roman"/>
          <w:sz w:val="20"/>
          <w:szCs w:val="20"/>
        </w:rPr>
        <w:t>Czy Zamawiający osiada program naprawczy lub restrukturyzacyjny, jeżeli tak to prosimy o udostę</w:t>
      </w:r>
      <w:r w:rsidRPr="00370FFD">
        <w:rPr>
          <w:rFonts w:cs="Times New Roman"/>
          <w:sz w:val="20"/>
          <w:szCs w:val="20"/>
        </w:rPr>
        <w:t>p</w:t>
      </w:r>
      <w:r w:rsidRPr="00370FFD">
        <w:rPr>
          <w:rFonts w:cs="Times New Roman"/>
          <w:sz w:val="20"/>
          <w:szCs w:val="20"/>
        </w:rPr>
        <w:t xml:space="preserve">nienie </w:t>
      </w:r>
      <w:r w:rsidRPr="00370FFD">
        <w:rPr>
          <w:rFonts w:cs="Times New Roman"/>
          <w:i/>
          <w:color w:val="548DD4" w:themeColor="text2" w:themeTint="99"/>
          <w:sz w:val="20"/>
          <w:szCs w:val="20"/>
        </w:rPr>
        <w:t>- tak</w:t>
      </w:r>
    </w:p>
    <w:p w:rsidR="002E7246" w:rsidRPr="00370FFD" w:rsidRDefault="002E7246" w:rsidP="002E7246">
      <w:pPr>
        <w:pStyle w:val="Akapitzlist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7246" w:rsidRDefault="002E7246" w:rsidP="002E724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370FFD">
        <w:rPr>
          <w:rFonts w:cs="Times New Roman"/>
          <w:sz w:val="20"/>
          <w:szCs w:val="20"/>
        </w:rPr>
        <w:t xml:space="preserve"> Czy Zamawia1ący dopuszcza dodatkowe zabezpieczenie kredytu w postaci:</w:t>
      </w:r>
    </w:p>
    <w:p w:rsidR="002E7246" w:rsidRPr="00370FFD" w:rsidRDefault="002E7246" w:rsidP="002E7246">
      <w:pPr>
        <w:pStyle w:val="Akapitzlist"/>
        <w:rPr>
          <w:rFonts w:cs="Times New Roman"/>
          <w:sz w:val="20"/>
          <w:szCs w:val="20"/>
        </w:rPr>
      </w:pPr>
    </w:p>
    <w:p w:rsidR="002E7246" w:rsidRPr="00370FFD" w:rsidRDefault="002E7246" w:rsidP="002E7246">
      <w:pPr>
        <w:pStyle w:val="Akapitzlist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7246" w:rsidRPr="00370FFD" w:rsidRDefault="002E7246" w:rsidP="002E7246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i/>
          <w:color w:val="0070C0"/>
          <w:sz w:val="20"/>
          <w:szCs w:val="20"/>
        </w:rPr>
      </w:pPr>
      <w:r w:rsidRPr="00370FFD">
        <w:rPr>
          <w:rFonts w:cs="Times New Roman"/>
          <w:sz w:val="20"/>
          <w:szCs w:val="20"/>
        </w:rPr>
        <w:t xml:space="preserve">Oświadczenia p poddaniu się egzekucji do 200% kredytu) </w:t>
      </w:r>
      <w:r w:rsidRPr="00370FFD">
        <w:rPr>
          <w:rFonts w:cs="Times New Roman"/>
          <w:i/>
          <w:color w:val="0070C0"/>
          <w:sz w:val="20"/>
          <w:szCs w:val="20"/>
        </w:rPr>
        <w:t>- nie,</w:t>
      </w:r>
    </w:p>
    <w:p w:rsidR="002E7246" w:rsidRPr="00370FFD" w:rsidRDefault="002E7246" w:rsidP="002E7246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i/>
          <w:color w:val="0070C0"/>
          <w:sz w:val="20"/>
          <w:szCs w:val="20"/>
        </w:rPr>
      </w:pPr>
      <w:r w:rsidRPr="00370FFD">
        <w:rPr>
          <w:rFonts w:cs="Times New Roman"/>
          <w:sz w:val="20"/>
          <w:szCs w:val="20"/>
        </w:rPr>
        <w:t xml:space="preserve">Pełnomocnictwo do rachunku bieżącego zamawiającego </w:t>
      </w:r>
      <w:r w:rsidRPr="00370FFD">
        <w:rPr>
          <w:rFonts w:cs="Times New Roman"/>
          <w:i/>
          <w:color w:val="0070C0"/>
          <w:sz w:val="20"/>
          <w:szCs w:val="20"/>
        </w:rPr>
        <w:t>- nie,</w:t>
      </w:r>
    </w:p>
    <w:p w:rsidR="002E7246" w:rsidRPr="00370FFD" w:rsidRDefault="002E7246" w:rsidP="002E7246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370FFD">
        <w:rPr>
          <w:rFonts w:cs="Times New Roman"/>
          <w:sz w:val="20"/>
          <w:szCs w:val="20"/>
        </w:rPr>
        <w:t>Poręczenia organu założycielskiego (w przypadku, zgody prosimy o informację, do jakiej kwoty z</w:t>
      </w:r>
      <w:r w:rsidRPr="00370FFD">
        <w:rPr>
          <w:rFonts w:cs="Times New Roman"/>
          <w:sz w:val="20"/>
          <w:szCs w:val="20"/>
        </w:rPr>
        <w:t>o</w:t>
      </w:r>
      <w:r w:rsidRPr="00370FFD">
        <w:rPr>
          <w:rFonts w:cs="Times New Roman"/>
          <w:sz w:val="20"/>
          <w:szCs w:val="20"/>
        </w:rPr>
        <w:t xml:space="preserve">stanie udzielone poręczenie  oraz przedstawienie danych finansowych poręczyciela). </w:t>
      </w:r>
      <w:r w:rsidRPr="00370FFD">
        <w:rPr>
          <w:rFonts w:cs="Times New Roman"/>
          <w:i/>
          <w:color w:val="0070C0"/>
          <w:sz w:val="20"/>
          <w:szCs w:val="20"/>
        </w:rPr>
        <w:t>- nie,</w:t>
      </w:r>
    </w:p>
    <w:p w:rsidR="002E7246" w:rsidRPr="00370FFD" w:rsidRDefault="002E7246" w:rsidP="002E724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7246" w:rsidRPr="00D73F5E" w:rsidRDefault="002E7246" w:rsidP="00D73F5E">
      <w:pPr>
        <w:pStyle w:val="Akapitzlist2"/>
        <w:numPr>
          <w:ilvl w:val="0"/>
          <w:numId w:val="15"/>
        </w:numPr>
        <w:spacing w:before="120" w:after="120"/>
        <w:jc w:val="both"/>
        <w:rPr>
          <w:rFonts w:ascii="Times New Roman" w:eastAsia="Times New Roman" w:hAnsi="Times New Roman"/>
          <w:color w:val="548DD4" w:themeColor="text2" w:themeTint="99"/>
          <w:sz w:val="20"/>
          <w:szCs w:val="20"/>
          <w:lang w:eastAsia="en-US"/>
        </w:rPr>
      </w:pPr>
      <w:r w:rsidRPr="00370FFD">
        <w:rPr>
          <w:sz w:val="20"/>
          <w:szCs w:val="20"/>
        </w:rPr>
        <w:lastRenderedPageBreak/>
        <w:t>Prosimy o podanie informacji dotyczących danych Szpitala: liczba: zatrudnionych, łóżek oraz hospital</w:t>
      </w:r>
      <w:r w:rsidRPr="00370FFD">
        <w:rPr>
          <w:sz w:val="20"/>
          <w:szCs w:val="20"/>
        </w:rPr>
        <w:t>i</w:t>
      </w:r>
      <w:r w:rsidRPr="00370FFD">
        <w:rPr>
          <w:sz w:val="20"/>
          <w:szCs w:val="20"/>
        </w:rPr>
        <w:t>zowanych.</w:t>
      </w:r>
      <w:r w:rsidR="00D73F5E" w:rsidRPr="00D73F5E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 xml:space="preserve"> </w:t>
      </w:r>
      <w:r w:rsidR="00D73F5E" w:rsidRPr="00D73F5E">
        <w:rPr>
          <w:rFonts w:ascii="Times New Roman" w:eastAsia="Times New Roman" w:hAnsi="Times New Roman"/>
          <w:color w:val="548DD4" w:themeColor="text2" w:themeTint="99"/>
          <w:sz w:val="20"/>
          <w:szCs w:val="20"/>
          <w:lang w:eastAsia="en-US"/>
        </w:rPr>
        <w:t>-  liczba łóżek 726, liczba hospitalizowanych 28290, liczba zatrudnionych 1319. Dane na 31.12.2012r.</w:t>
      </w:r>
    </w:p>
    <w:p w:rsidR="002E7246" w:rsidRPr="00370FFD" w:rsidRDefault="002E7246" w:rsidP="002E7246">
      <w:pPr>
        <w:pStyle w:val="Akapitzlist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7246" w:rsidRPr="00370FFD" w:rsidRDefault="002E7246" w:rsidP="002E724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i/>
          <w:color w:val="548DD4" w:themeColor="text2" w:themeTint="99"/>
          <w:sz w:val="20"/>
          <w:szCs w:val="20"/>
        </w:rPr>
      </w:pPr>
      <w:r w:rsidRPr="00370FFD">
        <w:rPr>
          <w:rFonts w:cs="Times New Roman"/>
          <w:sz w:val="20"/>
          <w:szCs w:val="20"/>
        </w:rPr>
        <w:t xml:space="preserve">Prosimy wskazanie głównego źródła spłaty kredytu - umowa </w:t>
      </w:r>
      <w:r w:rsidRPr="00370FFD">
        <w:rPr>
          <w:rFonts w:cs="Times New Roman"/>
          <w:i/>
          <w:color w:val="548DD4" w:themeColor="text2" w:themeTint="99"/>
          <w:sz w:val="20"/>
          <w:szCs w:val="20"/>
        </w:rPr>
        <w:t>- główne źródło spłaty kredytu - umowa z NFZ na świadczenia zdrowotne w zakresie hospitalizacji, ambulatoryjnej opieki specjalistycznej,</w:t>
      </w:r>
    </w:p>
    <w:p w:rsidR="002E7246" w:rsidRPr="00370FFD" w:rsidRDefault="002E7246" w:rsidP="002E7246">
      <w:pPr>
        <w:pStyle w:val="Akapitzlist"/>
        <w:rPr>
          <w:rFonts w:cs="Times New Roman"/>
          <w:i/>
          <w:color w:val="548DD4" w:themeColor="text2" w:themeTint="99"/>
          <w:sz w:val="20"/>
          <w:szCs w:val="20"/>
        </w:rPr>
      </w:pPr>
    </w:p>
    <w:p w:rsidR="002E7246" w:rsidRPr="00370FFD" w:rsidRDefault="002E7246" w:rsidP="002E7246">
      <w:pPr>
        <w:pStyle w:val="Akapitzlist"/>
        <w:autoSpaceDE w:val="0"/>
        <w:autoSpaceDN w:val="0"/>
        <w:adjustRightInd w:val="0"/>
        <w:rPr>
          <w:rFonts w:cs="Times New Roman"/>
          <w:i/>
          <w:color w:val="548DD4" w:themeColor="text2" w:themeTint="99"/>
          <w:sz w:val="20"/>
          <w:szCs w:val="20"/>
        </w:rPr>
      </w:pPr>
    </w:p>
    <w:p w:rsidR="002E7246" w:rsidRPr="00D73F5E" w:rsidRDefault="002E7246" w:rsidP="00D73F5E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="Times New Roman" w:cs="Times New Roman"/>
          <w:i/>
          <w:color w:val="548DD4" w:themeColor="text2" w:themeTint="99"/>
          <w:sz w:val="20"/>
          <w:szCs w:val="20"/>
        </w:rPr>
      </w:pPr>
      <w:r w:rsidRPr="00370FFD">
        <w:rPr>
          <w:rFonts w:cs="Times New Roman"/>
          <w:sz w:val="20"/>
          <w:szCs w:val="20"/>
        </w:rPr>
        <w:t>Wykonawcza zwraca się z zapytaniem czy Zamawiający dopuszcza przyjęcia do wyliczeń odsetek te</w:t>
      </w:r>
      <w:r w:rsidRPr="00370FFD">
        <w:rPr>
          <w:rFonts w:cs="Times New Roman"/>
          <w:sz w:val="20"/>
          <w:szCs w:val="20"/>
        </w:rPr>
        <w:t>r</w:t>
      </w:r>
      <w:r w:rsidRPr="00370FFD">
        <w:rPr>
          <w:rFonts w:cs="Times New Roman"/>
          <w:sz w:val="20"/>
          <w:szCs w:val="20"/>
        </w:rPr>
        <w:t xml:space="preserve">minu 3ó0/360? - </w:t>
      </w:r>
      <w:r w:rsidRPr="00370FFD">
        <w:rPr>
          <w:rFonts w:cs="Times New Roman"/>
          <w:i/>
          <w:color w:val="548DD4" w:themeColor="text2" w:themeTint="99"/>
          <w:sz w:val="20"/>
          <w:szCs w:val="20"/>
        </w:rPr>
        <w:t>nie,</w:t>
      </w:r>
      <w:r w:rsidRPr="00370FFD">
        <w:rPr>
          <w:rFonts w:eastAsia="Times New Roman" w:cs="Times New Roman"/>
          <w:i/>
          <w:color w:val="548DD4" w:themeColor="text2" w:themeTint="99"/>
          <w:sz w:val="20"/>
          <w:szCs w:val="20"/>
        </w:rPr>
        <w:t>- Zamawiający ustala naliczanie odsetek 365/366 dni w roku,</w:t>
      </w:r>
    </w:p>
    <w:p w:rsidR="002E7246" w:rsidRPr="00370FFD" w:rsidRDefault="002E7246" w:rsidP="002E7246">
      <w:pPr>
        <w:pStyle w:val="Akapitzlist2"/>
        <w:tabs>
          <w:tab w:val="num" w:pos="567"/>
        </w:tabs>
        <w:spacing w:before="120" w:after="120"/>
        <w:ind w:left="709"/>
        <w:jc w:val="both"/>
        <w:rPr>
          <w:rFonts w:ascii="Times New Roman" w:hAnsi="Times New Roman"/>
          <w:i/>
          <w:color w:val="0070C0"/>
          <w:sz w:val="20"/>
          <w:szCs w:val="20"/>
        </w:rPr>
      </w:pPr>
      <w:r w:rsidRPr="00370FFD">
        <w:rPr>
          <w:rFonts w:ascii="Times New Roman" w:eastAsia="Times New Roman" w:hAnsi="Times New Roman"/>
          <w:i/>
          <w:color w:val="0070C0"/>
          <w:sz w:val="20"/>
          <w:szCs w:val="20"/>
          <w:lang w:eastAsia="en-US"/>
        </w:rPr>
        <w:t xml:space="preserve"> </w:t>
      </w:r>
      <w:r w:rsidRPr="00370FFD">
        <w:rPr>
          <w:rFonts w:ascii="Times New Roman" w:hAnsi="Times New Roman"/>
          <w:i/>
          <w:color w:val="0070C0"/>
          <w:sz w:val="20"/>
          <w:szCs w:val="20"/>
        </w:rPr>
        <w:t>Zamawiający proponuje poniższe zapisy w projekcie umowy:</w:t>
      </w:r>
    </w:p>
    <w:p w:rsidR="002E7246" w:rsidRPr="00370FFD" w:rsidRDefault="002E7246" w:rsidP="002E7246">
      <w:pPr>
        <w:ind w:left="709"/>
        <w:rPr>
          <w:rFonts w:cs="Times New Roman"/>
          <w:i/>
          <w:color w:val="0070C0"/>
          <w:sz w:val="20"/>
          <w:szCs w:val="20"/>
        </w:rPr>
      </w:pPr>
      <w:r w:rsidRPr="00370FFD">
        <w:rPr>
          <w:rFonts w:cs="Times New Roman"/>
          <w:i/>
          <w:color w:val="0070C0"/>
          <w:sz w:val="20"/>
          <w:szCs w:val="20"/>
        </w:rPr>
        <w:t>Oprocentowanie kredytu jest zmienne, ustalone w oparciu o stawkę WIBOR 1M z dnia uruchomienia kredytu, zaokrągloną do dwóch miejsc po przecinku, powiększoną o stałą i niezmienną marżę Banku w wysokości ……%.  W dacie zawarcia niniejszej Umowy oprocentowanie łącznie wynosi ………..% w stosunku rocznym.</w:t>
      </w:r>
    </w:p>
    <w:p w:rsidR="002E7246" w:rsidRPr="00370FFD" w:rsidRDefault="002E7246" w:rsidP="002E7246">
      <w:pPr>
        <w:ind w:left="709"/>
        <w:rPr>
          <w:rFonts w:cs="Times New Roman"/>
          <w:i/>
          <w:color w:val="0070C0"/>
          <w:sz w:val="20"/>
          <w:szCs w:val="20"/>
        </w:rPr>
      </w:pPr>
      <w:r w:rsidRPr="00370FFD">
        <w:rPr>
          <w:rFonts w:cs="Times New Roman"/>
          <w:i/>
          <w:color w:val="0070C0"/>
          <w:sz w:val="20"/>
          <w:szCs w:val="20"/>
        </w:rPr>
        <w:t>Zmiany oprocentowania kredytu następują w trybie miesięcznym, poprzez zmianę stawki WIBOR 1M, obliczanej jako średnia wartość stawek WIBOR 1M z ostatnich dziesięciu dni roboczych miesiąca p</w:t>
      </w:r>
      <w:r w:rsidRPr="00370FFD">
        <w:rPr>
          <w:rFonts w:cs="Times New Roman"/>
          <w:i/>
          <w:color w:val="0070C0"/>
          <w:sz w:val="20"/>
          <w:szCs w:val="20"/>
        </w:rPr>
        <w:t>o</w:t>
      </w:r>
      <w:r w:rsidRPr="00370FFD">
        <w:rPr>
          <w:rFonts w:cs="Times New Roman"/>
          <w:i/>
          <w:color w:val="0070C0"/>
          <w:sz w:val="20"/>
          <w:szCs w:val="20"/>
        </w:rPr>
        <w:t>przedniego. Stawka WIBOR1M zaokrąglana jest do dwóch miejsc po przecinku i powiększana o stałą marżę Banku. Zmienione oprocentowanie obowiązuje od pierwszego dnia miesiąca kalendarzowego do ostatniego dnia okresu tj. ostatniego dnia miesiąca.</w:t>
      </w:r>
    </w:p>
    <w:p w:rsidR="002E7246" w:rsidRPr="00370FFD" w:rsidRDefault="002E7246" w:rsidP="002E7246">
      <w:pPr>
        <w:ind w:left="709"/>
        <w:rPr>
          <w:rFonts w:cs="Times New Roman"/>
          <w:i/>
          <w:color w:val="0070C0"/>
          <w:sz w:val="20"/>
          <w:szCs w:val="20"/>
        </w:rPr>
      </w:pPr>
      <w:r w:rsidRPr="00370FFD">
        <w:rPr>
          <w:rFonts w:cs="Times New Roman"/>
          <w:i/>
          <w:color w:val="0070C0"/>
          <w:sz w:val="20"/>
          <w:szCs w:val="20"/>
        </w:rPr>
        <w:t xml:space="preserve">Do obliczania wysokości oprocentowania należnego Bankowi z tytułu udzielenia kredytu przyjmuje się, że rok obrachunkowy liczy 365/366 dni, a miesiąc liczy rzeczywistą ilość dni w danym miesiącu. </w:t>
      </w:r>
    </w:p>
    <w:p w:rsidR="002E7246" w:rsidRPr="00D73F5E" w:rsidRDefault="002E7246" w:rsidP="00D73F5E">
      <w:pPr>
        <w:ind w:left="709"/>
        <w:rPr>
          <w:rFonts w:cs="Times New Roman"/>
          <w:i/>
          <w:color w:val="0070C0"/>
          <w:sz w:val="20"/>
          <w:szCs w:val="20"/>
        </w:rPr>
      </w:pPr>
      <w:r w:rsidRPr="00370FFD">
        <w:rPr>
          <w:rFonts w:cs="Times New Roman"/>
          <w:i/>
          <w:color w:val="0070C0"/>
          <w:sz w:val="20"/>
          <w:szCs w:val="20"/>
        </w:rPr>
        <w:t>O aktualnej wysokości stawki, o której mowa w ust. 1, Bank powiadamia Kredytobiorcę w formie p</w:t>
      </w:r>
      <w:r w:rsidRPr="00370FFD">
        <w:rPr>
          <w:rFonts w:cs="Times New Roman"/>
          <w:i/>
          <w:color w:val="0070C0"/>
          <w:sz w:val="20"/>
          <w:szCs w:val="20"/>
        </w:rPr>
        <w:t>i</w:t>
      </w:r>
      <w:r w:rsidRPr="00370FFD">
        <w:rPr>
          <w:rFonts w:cs="Times New Roman"/>
          <w:i/>
          <w:color w:val="0070C0"/>
          <w:sz w:val="20"/>
          <w:szCs w:val="20"/>
        </w:rPr>
        <w:t>semnej.</w:t>
      </w:r>
    </w:p>
    <w:p w:rsidR="002E7246" w:rsidRPr="00370FFD" w:rsidRDefault="002E7246" w:rsidP="002E7246">
      <w:pPr>
        <w:pStyle w:val="Akapitzlist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7246" w:rsidRPr="00370FFD" w:rsidRDefault="002E7246" w:rsidP="002E724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370FFD">
        <w:rPr>
          <w:rFonts w:cs="Times New Roman"/>
          <w:sz w:val="20"/>
          <w:szCs w:val="20"/>
        </w:rPr>
        <w:t xml:space="preserve">Wykonawca prosi o wyjaśnienie pozycji w Bilansie i </w:t>
      </w:r>
      <w:proofErr w:type="spellStart"/>
      <w:r w:rsidRPr="00370FFD">
        <w:rPr>
          <w:rFonts w:cs="Times New Roman"/>
          <w:sz w:val="20"/>
          <w:szCs w:val="20"/>
        </w:rPr>
        <w:t>RZiS</w:t>
      </w:r>
      <w:proofErr w:type="spellEnd"/>
      <w:r w:rsidRPr="00370FFD">
        <w:rPr>
          <w:rFonts w:cs="Times New Roman"/>
          <w:sz w:val="20"/>
          <w:szCs w:val="20"/>
        </w:rPr>
        <w:t xml:space="preserve"> za 2011r.: </w:t>
      </w:r>
    </w:p>
    <w:p w:rsidR="002E7246" w:rsidRPr="00370FFD" w:rsidRDefault="002E7246" w:rsidP="002E7246">
      <w:pPr>
        <w:pStyle w:val="Akapitzlist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7246" w:rsidRPr="00370FFD" w:rsidRDefault="002E7246" w:rsidP="002E7246">
      <w:pPr>
        <w:pStyle w:val="Akapitzlist"/>
        <w:numPr>
          <w:ilvl w:val="0"/>
          <w:numId w:val="16"/>
        </w:numPr>
        <w:spacing w:line="276" w:lineRule="auto"/>
        <w:ind w:right="539"/>
        <w:rPr>
          <w:rFonts w:cs="Times New Roman"/>
          <w:i/>
          <w:color w:val="0070C0"/>
          <w:sz w:val="20"/>
          <w:szCs w:val="20"/>
        </w:rPr>
      </w:pPr>
      <w:r w:rsidRPr="00370FFD">
        <w:rPr>
          <w:rFonts w:cs="Times New Roman"/>
          <w:sz w:val="20"/>
          <w:szCs w:val="20"/>
        </w:rPr>
        <w:t>krótkoterminowe rozliczenia międzyokresowe po stronie aktywów bilansu</w:t>
      </w:r>
      <w:r w:rsidRPr="00370FFD">
        <w:rPr>
          <w:rFonts w:cs="Times New Roman"/>
          <w:i/>
          <w:color w:val="0070C0"/>
          <w:sz w:val="20"/>
          <w:szCs w:val="20"/>
        </w:rPr>
        <w:t xml:space="preserve"> - rozliczane w czasie głównie wartość ubezpieczeń majątkowych oraz od polisa od zdarzeń medycznych,</w:t>
      </w:r>
    </w:p>
    <w:p w:rsidR="002E7246" w:rsidRPr="00370FFD" w:rsidRDefault="002E7246" w:rsidP="002E7246">
      <w:pPr>
        <w:pStyle w:val="Akapitzlist"/>
        <w:numPr>
          <w:ilvl w:val="0"/>
          <w:numId w:val="16"/>
        </w:numPr>
        <w:spacing w:line="276" w:lineRule="auto"/>
        <w:ind w:right="539"/>
        <w:rPr>
          <w:rFonts w:cs="Times New Roman"/>
          <w:i/>
          <w:color w:val="0070C0"/>
          <w:sz w:val="20"/>
          <w:szCs w:val="20"/>
        </w:rPr>
      </w:pPr>
      <w:r w:rsidRPr="00370FFD">
        <w:rPr>
          <w:rFonts w:cs="Times New Roman"/>
          <w:sz w:val="20"/>
          <w:szCs w:val="20"/>
        </w:rPr>
        <w:t>inne zobowiązania długoterminowe</w:t>
      </w:r>
      <w:r w:rsidRPr="00370FFD">
        <w:rPr>
          <w:rFonts w:cs="Times New Roman"/>
          <w:i/>
          <w:color w:val="0070C0"/>
          <w:sz w:val="20"/>
          <w:szCs w:val="20"/>
        </w:rPr>
        <w:t xml:space="preserve"> - zakup ratalny aparatury medycznej,</w:t>
      </w:r>
    </w:p>
    <w:p w:rsidR="002E7246" w:rsidRPr="00370FFD" w:rsidRDefault="002E7246" w:rsidP="002E7246">
      <w:pPr>
        <w:pStyle w:val="Akapitzlist"/>
        <w:numPr>
          <w:ilvl w:val="0"/>
          <w:numId w:val="16"/>
        </w:numPr>
        <w:spacing w:line="276" w:lineRule="auto"/>
        <w:ind w:right="539"/>
        <w:rPr>
          <w:rFonts w:cs="Times New Roman"/>
          <w:i/>
          <w:color w:val="0070C0"/>
          <w:sz w:val="20"/>
          <w:szCs w:val="20"/>
        </w:rPr>
      </w:pPr>
      <w:r w:rsidRPr="00370FFD">
        <w:rPr>
          <w:rFonts w:cs="Times New Roman"/>
          <w:sz w:val="20"/>
          <w:szCs w:val="20"/>
        </w:rPr>
        <w:t>inne zobowiązania krótkoterminowe</w:t>
      </w:r>
      <w:r w:rsidRPr="00370FFD">
        <w:rPr>
          <w:rFonts w:cs="Times New Roman"/>
          <w:i/>
          <w:color w:val="0070C0"/>
          <w:sz w:val="20"/>
          <w:szCs w:val="20"/>
        </w:rPr>
        <w:t xml:space="preserve"> - zobowiązania z tytułu dostaw aktywów trwałych, </w:t>
      </w:r>
    </w:p>
    <w:p w:rsidR="002E7246" w:rsidRPr="00370FFD" w:rsidRDefault="002E7246" w:rsidP="002E7246">
      <w:pPr>
        <w:pStyle w:val="Akapitzlist"/>
        <w:numPr>
          <w:ilvl w:val="0"/>
          <w:numId w:val="16"/>
        </w:numPr>
        <w:spacing w:line="276" w:lineRule="auto"/>
        <w:ind w:right="539"/>
        <w:rPr>
          <w:rFonts w:cs="Times New Roman"/>
          <w:i/>
          <w:color w:val="0070C0"/>
          <w:sz w:val="20"/>
          <w:szCs w:val="20"/>
        </w:rPr>
      </w:pPr>
      <w:r w:rsidRPr="00370FFD">
        <w:rPr>
          <w:rFonts w:cs="Times New Roman"/>
          <w:sz w:val="20"/>
          <w:szCs w:val="20"/>
        </w:rPr>
        <w:t>inne rozliczenia międzyokresowe długoterminowe po stronie pasywów bilansu</w:t>
      </w:r>
      <w:r w:rsidRPr="00370FFD">
        <w:rPr>
          <w:rFonts w:cs="Times New Roman"/>
          <w:i/>
          <w:color w:val="0070C0"/>
          <w:sz w:val="20"/>
          <w:szCs w:val="20"/>
        </w:rPr>
        <w:t xml:space="preserve"> - dotacje ro</w:t>
      </w:r>
      <w:r w:rsidRPr="00370FFD">
        <w:rPr>
          <w:rFonts w:cs="Times New Roman"/>
          <w:i/>
          <w:color w:val="0070C0"/>
          <w:sz w:val="20"/>
          <w:szCs w:val="20"/>
        </w:rPr>
        <w:t>z</w:t>
      </w:r>
      <w:r w:rsidRPr="00370FFD">
        <w:rPr>
          <w:rFonts w:cs="Times New Roman"/>
          <w:i/>
          <w:color w:val="0070C0"/>
          <w:sz w:val="20"/>
          <w:szCs w:val="20"/>
        </w:rPr>
        <w:t>liczane w czasie,</w:t>
      </w:r>
    </w:p>
    <w:p w:rsidR="002E7246" w:rsidRPr="00370FFD" w:rsidRDefault="002E7246" w:rsidP="002E7246">
      <w:pPr>
        <w:pStyle w:val="Akapitzlist"/>
        <w:numPr>
          <w:ilvl w:val="0"/>
          <w:numId w:val="16"/>
        </w:numPr>
        <w:spacing w:line="276" w:lineRule="auto"/>
        <w:ind w:right="539"/>
        <w:rPr>
          <w:rFonts w:cs="Times New Roman"/>
          <w:i/>
          <w:color w:val="0070C0"/>
          <w:sz w:val="20"/>
          <w:szCs w:val="20"/>
        </w:rPr>
      </w:pPr>
      <w:r w:rsidRPr="00370FFD">
        <w:rPr>
          <w:rFonts w:cs="Times New Roman"/>
          <w:sz w:val="20"/>
          <w:szCs w:val="20"/>
        </w:rPr>
        <w:t>inne przychody operacyjne</w:t>
      </w:r>
      <w:r w:rsidRPr="00370FFD">
        <w:rPr>
          <w:rFonts w:cs="Times New Roman"/>
          <w:i/>
          <w:color w:val="0070C0"/>
          <w:sz w:val="20"/>
          <w:szCs w:val="20"/>
        </w:rPr>
        <w:t xml:space="preserve"> - przychody z tytułu rozliczenia w czasie dotacji,</w:t>
      </w:r>
    </w:p>
    <w:p w:rsidR="002E7246" w:rsidRPr="00370FFD" w:rsidRDefault="002E7246" w:rsidP="002E7246">
      <w:pPr>
        <w:pStyle w:val="Akapitzlist"/>
        <w:numPr>
          <w:ilvl w:val="0"/>
          <w:numId w:val="16"/>
        </w:numPr>
        <w:spacing w:line="276" w:lineRule="auto"/>
        <w:ind w:right="539"/>
        <w:rPr>
          <w:rFonts w:cs="Times New Roman"/>
          <w:i/>
          <w:color w:val="0070C0"/>
          <w:sz w:val="20"/>
          <w:szCs w:val="20"/>
        </w:rPr>
      </w:pPr>
      <w:r w:rsidRPr="00370FFD">
        <w:rPr>
          <w:rFonts w:cs="Times New Roman"/>
          <w:sz w:val="20"/>
          <w:szCs w:val="20"/>
        </w:rPr>
        <w:t>aktualizacja wartości aktywów niefinansowych</w:t>
      </w:r>
      <w:r w:rsidRPr="00370FFD">
        <w:rPr>
          <w:rFonts w:cs="Times New Roman"/>
          <w:i/>
          <w:color w:val="0070C0"/>
          <w:sz w:val="20"/>
          <w:szCs w:val="20"/>
        </w:rPr>
        <w:t xml:space="preserve"> - odpis aktualizujący wartość należności z t</w:t>
      </w:r>
      <w:r w:rsidRPr="00370FFD">
        <w:rPr>
          <w:rFonts w:cs="Times New Roman"/>
          <w:i/>
          <w:color w:val="0070C0"/>
          <w:sz w:val="20"/>
          <w:szCs w:val="20"/>
        </w:rPr>
        <w:t>y</w:t>
      </w:r>
      <w:r w:rsidRPr="00370FFD">
        <w:rPr>
          <w:rFonts w:cs="Times New Roman"/>
          <w:i/>
          <w:color w:val="0070C0"/>
          <w:sz w:val="20"/>
          <w:szCs w:val="20"/>
        </w:rPr>
        <w:t xml:space="preserve">tułu należności powyżej 6 miesięcy oraz z tytułu </w:t>
      </w:r>
      <w:proofErr w:type="spellStart"/>
      <w:r w:rsidRPr="00370FFD">
        <w:rPr>
          <w:rFonts w:cs="Times New Roman"/>
          <w:i/>
          <w:color w:val="0070C0"/>
          <w:sz w:val="20"/>
          <w:szCs w:val="20"/>
        </w:rPr>
        <w:t>nadwykonań</w:t>
      </w:r>
      <w:proofErr w:type="spellEnd"/>
      <w:r w:rsidRPr="00370FFD">
        <w:rPr>
          <w:rFonts w:cs="Times New Roman"/>
          <w:i/>
          <w:color w:val="0070C0"/>
          <w:sz w:val="20"/>
          <w:szCs w:val="20"/>
        </w:rPr>
        <w:t xml:space="preserve"> (zakwalifikowane jako tzw. procedury nie ratujące życie),</w:t>
      </w:r>
    </w:p>
    <w:p w:rsidR="002E7246" w:rsidRPr="00370FFD" w:rsidRDefault="002E7246" w:rsidP="002E7246">
      <w:pPr>
        <w:pStyle w:val="Akapitzlist"/>
        <w:numPr>
          <w:ilvl w:val="0"/>
          <w:numId w:val="16"/>
        </w:numPr>
        <w:spacing w:line="276" w:lineRule="auto"/>
        <w:ind w:right="539"/>
        <w:rPr>
          <w:rFonts w:cs="Times New Roman"/>
          <w:i/>
          <w:color w:val="0070C0"/>
          <w:sz w:val="20"/>
          <w:szCs w:val="20"/>
        </w:rPr>
      </w:pPr>
      <w:r w:rsidRPr="00370FFD">
        <w:rPr>
          <w:rFonts w:cs="Times New Roman"/>
          <w:sz w:val="20"/>
          <w:szCs w:val="20"/>
        </w:rPr>
        <w:t>pozostałe rezerwy krótkoterminowe</w:t>
      </w:r>
      <w:r w:rsidRPr="00370FFD">
        <w:rPr>
          <w:rFonts w:cs="Times New Roman"/>
          <w:i/>
          <w:color w:val="0070C0"/>
          <w:sz w:val="20"/>
          <w:szCs w:val="20"/>
        </w:rPr>
        <w:t xml:space="preserve"> -  rezerwa na zobowiązanie wobec Zakładu Ubezpieczeń Społecznych z tytułu toczącego się postępowania sądowego w sprawie naliczenia składek na ubezpieczenia społeczne od umów cywilnoprawnych oraz rezerwa na zobowiązanie wynik</w:t>
      </w:r>
      <w:r w:rsidRPr="00370FFD">
        <w:rPr>
          <w:rFonts w:cs="Times New Roman"/>
          <w:i/>
          <w:color w:val="0070C0"/>
          <w:sz w:val="20"/>
          <w:szCs w:val="20"/>
        </w:rPr>
        <w:t>a</w:t>
      </w:r>
      <w:r w:rsidRPr="00370FFD">
        <w:rPr>
          <w:rFonts w:cs="Times New Roman"/>
          <w:i/>
          <w:color w:val="0070C0"/>
          <w:sz w:val="20"/>
          <w:szCs w:val="20"/>
        </w:rPr>
        <w:t>jące z tytułu toczącego się postępowania o odszkodowanie,</w:t>
      </w:r>
    </w:p>
    <w:p w:rsidR="002E7246" w:rsidRPr="00370FFD" w:rsidRDefault="002E7246" w:rsidP="002E7246">
      <w:pPr>
        <w:pStyle w:val="Akapitzlist"/>
        <w:numPr>
          <w:ilvl w:val="0"/>
          <w:numId w:val="16"/>
        </w:numPr>
        <w:spacing w:line="276" w:lineRule="auto"/>
        <w:ind w:right="539"/>
        <w:rPr>
          <w:rFonts w:cs="Times New Roman"/>
          <w:i/>
          <w:color w:val="0070C0"/>
          <w:sz w:val="20"/>
          <w:szCs w:val="20"/>
        </w:rPr>
      </w:pPr>
      <w:r w:rsidRPr="00370FFD">
        <w:rPr>
          <w:rFonts w:cs="Times New Roman"/>
          <w:sz w:val="20"/>
          <w:szCs w:val="20"/>
        </w:rPr>
        <w:t>inne należności</w:t>
      </w:r>
      <w:r w:rsidRPr="00370FFD">
        <w:rPr>
          <w:rFonts w:cs="Times New Roman"/>
          <w:i/>
          <w:sz w:val="20"/>
          <w:szCs w:val="20"/>
        </w:rPr>
        <w:t xml:space="preserve"> </w:t>
      </w:r>
      <w:r w:rsidRPr="00370FFD">
        <w:rPr>
          <w:rFonts w:cs="Times New Roman"/>
          <w:i/>
          <w:color w:val="0070C0"/>
          <w:sz w:val="20"/>
          <w:szCs w:val="20"/>
        </w:rPr>
        <w:t>-  m.in. należności od pracowników z tytułu pożyczek z ZFŚS</w:t>
      </w:r>
    </w:p>
    <w:p w:rsidR="002E7246" w:rsidRPr="00370FFD" w:rsidRDefault="002E7246" w:rsidP="002E7246">
      <w:pPr>
        <w:pStyle w:val="Akapitzlist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7246" w:rsidRPr="00370FFD" w:rsidRDefault="002E7246" w:rsidP="002E724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370FFD">
        <w:rPr>
          <w:rFonts w:cs="Times New Roman"/>
          <w:sz w:val="20"/>
          <w:szCs w:val="20"/>
        </w:rPr>
        <w:t xml:space="preserve">Wykonawca prosi o udostępnienie aktualnych danych finansowych </w:t>
      </w:r>
      <w:proofErr w:type="spellStart"/>
      <w:r w:rsidRPr="00370FFD">
        <w:rPr>
          <w:rFonts w:cs="Times New Roman"/>
          <w:sz w:val="20"/>
          <w:szCs w:val="20"/>
        </w:rPr>
        <w:t>RZiS</w:t>
      </w:r>
      <w:proofErr w:type="spellEnd"/>
      <w:r w:rsidRPr="00370FFD">
        <w:rPr>
          <w:rFonts w:cs="Times New Roman"/>
          <w:sz w:val="20"/>
          <w:szCs w:val="20"/>
        </w:rPr>
        <w:t xml:space="preserve"> oraz Bilansu za bieżący okres 2012r .</w:t>
      </w:r>
      <w:r w:rsidRPr="00370FFD">
        <w:rPr>
          <w:rFonts w:cs="Times New Roman"/>
          <w:i/>
          <w:color w:val="548DD4" w:themeColor="text2" w:themeTint="99"/>
          <w:sz w:val="20"/>
          <w:szCs w:val="20"/>
        </w:rPr>
        <w:t xml:space="preserve"> - </w:t>
      </w:r>
      <w:r w:rsidR="00D73F5E">
        <w:rPr>
          <w:rFonts w:cs="Times New Roman"/>
          <w:i/>
          <w:color w:val="548DD4" w:themeColor="text2" w:themeTint="99"/>
          <w:sz w:val="20"/>
          <w:szCs w:val="20"/>
        </w:rPr>
        <w:t>udostępniono</w:t>
      </w:r>
      <w:r w:rsidRPr="00370FFD">
        <w:rPr>
          <w:rFonts w:cs="Times New Roman"/>
          <w:i/>
          <w:color w:val="548DD4" w:themeColor="text2" w:themeTint="99"/>
          <w:sz w:val="20"/>
          <w:szCs w:val="20"/>
        </w:rPr>
        <w:t>,</w:t>
      </w:r>
    </w:p>
    <w:p w:rsidR="002E7246" w:rsidRPr="00370FFD" w:rsidRDefault="002E7246" w:rsidP="002E7246">
      <w:pPr>
        <w:pStyle w:val="Akapitzlist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7246" w:rsidRPr="00370FFD" w:rsidRDefault="002E7246" w:rsidP="002E724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i/>
          <w:color w:val="548DD4" w:themeColor="text2" w:themeTint="99"/>
          <w:sz w:val="20"/>
          <w:szCs w:val="20"/>
        </w:rPr>
      </w:pPr>
      <w:r w:rsidRPr="00370FFD">
        <w:rPr>
          <w:rFonts w:cs="Times New Roman"/>
          <w:sz w:val="20"/>
          <w:szCs w:val="20"/>
        </w:rPr>
        <w:t xml:space="preserve">Wykonawca prosi o wyjaśnienie czy Zamawiający przewiduje możliwość w prowadzenia dodatkowego zabezpieczeni np. poręczenie p rzez Jednostkę Samorządu Terytorialnego lub organ Założycielski </w:t>
      </w:r>
      <w:r w:rsidRPr="00370FFD">
        <w:rPr>
          <w:rFonts w:cs="Times New Roman"/>
          <w:i/>
          <w:color w:val="548DD4" w:themeColor="text2" w:themeTint="99"/>
          <w:sz w:val="20"/>
          <w:szCs w:val="20"/>
        </w:rPr>
        <w:t>- nie</w:t>
      </w:r>
    </w:p>
    <w:p w:rsidR="002E7246" w:rsidRPr="00370FFD" w:rsidRDefault="002E7246" w:rsidP="002E7246">
      <w:pPr>
        <w:pStyle w:val="Akapitzlist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7246" w:rsidRPr="00370FFD" w:rsidRDefault="002E7246" w:rsidP="002E724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color w:val="548DD4" w:themeColor="text2" w:themeTint="99"/>
          <w:sz w:val="20"/>
          <w:szCs w:val="20"/>
        </w:rPr>
      </w:pPr>
      <w:r w:rsidRPr="00370FFD">
        <w:rPr>
          <w:rFonts w:cs="Times New Roman"/>
          <w:sz w:val="20"/>
          <w:szCs w:val="20"/>
        </w:rPr>
        <w:t xml:space="preserve">Wykonawca prosi o udostępnienie do wglądu Kontraktu z NFZ na którym zostanie ustanowiona cesja </w:t>
      </w:r>
      <w:r w:rsidRPr="00370FFD">
        <w:rPr>
          <w:rFonts w:cs="Times New Roman"/>
          <w:color w:val="548DD4" w:themeColor="text2" w:themeTint="99"/>
          <w:sz w:val="20"/>
          <w:szCs w:val="20"/>
        </w:rPr>
        <w:t>- tak,</w:t>
      </w:r>
      <w:r w:rsidR="00D73F5E">
        <w:rPr>
          <w:rFonts w:cs="Times New Roman"/>
          <w:color w:val="548DD4" w:themeColor="text2" w:themeTint="99"/>
          <w:sz w:val="20"/>
          <w:szCs w:val="20"/>
        </w:rPr>
        <w:t xml:space="preserve"> do wglądu w siedzibie Zamawiającego</w:t>
      </w:r>
    </w:p>
    <w:p w:rsidR="002E7246" w:rsidRPr="00370FFD" w:rsidRDefault="002E7246" w:rsidP="002E724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7246" w:rsidRPr="00370FFD" w:rsidRDefault="002E7246" w:rsidP="002E724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i/>
          <w:color w:val="548DD4" w:themeColor="text2" w:themeTint="99"/>
          <w:sz w:val="20"/>
          <w:szCs w:val="20"/>
        </w:rPr>
      </w:pPr>
      <w:r w:rsidRPr="00370FFD">
        <w:rPr>
          <w:rFonts w:cs="Times New Roman"/>
          <w:sz w:val="20"/>
          <w:szCs w:val="20"/>
        </w:rPr>
        <w:t>Wykonawca prosi o udzielenie odpowiedzi czy wierzytelność Kontraktu jest przedmiotem Zabezpi</w:t>
      </w:r>
      <w:r w:rsidRPr="00370FFD">
        <w:rPr>
          <w:rFonts w:cs="Times New Roman"/>
          <w:sz w:val="20"/>
          <w:szCs w:val="20"/>
        </w:rPr>
        <w:t>e</w:t>
      </w:r>
      <w:r w:rsidRPr="00370FFD">
        <w:rPr>
          <w:rFonts w:cs="Times New Roman"/>
          <w:sz w:val="20"/>
          <w:szCs w:val="20"/>
        </w:rPr>
        <w:t xml:space="preserve">czenia innego Banku (cesja z kontraktu)? </w:t>
      </w:r>
      <w:r w:rsidRPr="00370FFD">
        <w:rPr>
          <w:rFonts w:cs="Times New Roman"/>
          <w:i/>
          <w:color w:val="548DD4" w:themeColor="text2" w:themeTint="99"/>
          <w:sz w:val="20"/>
          <w:szCs w:val="20"/>
        </w:rPr>
        <w:t xml:space="preserve">- tak: Starostwo Powiatowe w Krośnie, Gmina Krosno, Idea Bank, </w:t>
      </w:r>
    </w:p>
    <w:p w:rsidR="002E7246" w:rsidRPr="00370FFD" w:rsidRDefault="002E7246" w:rsidP="002E7246">
      <w:pPr>
        <w:pStyle w:val="Akapitzlist"/>
        <w:autoSpaceDE w:val="0"/>
        <w:autoSpaceDN w:val="0"/>
        <w:adjustRightInd w:val="0"/>
        <w:rPr>
          <w:rFonts w:cs="Times New Roman"/>
          <w:i/>
          <w:color w:val="548DD4" w:themeColor="text2" w:themeTint="99"/>
          <w:sz w:val="20"/>
          <w:szCs w:val="20"/>
        </w:rPr>
      </w:pPr>
    </w:p>
    <w:p w:rsidR="002E7246" w:rsidRPr="00370FFD" w:rsidRDefault="002E7246" w:rsidP="002E724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370FFD">
        <w:rPr>
          <w:rFonts w:cs="Times New Roman"/>
          <w:sz w:val="20"/>
          <w:szCs w:val="20"/>
        </w:rPr>
        <w:lastRenderedPageBreak/>
        <w:t>Prosimy zamawiającego wskazanie, czy odsetki będą płatne począwszy od miesiąca następującego po uruchomieniu pożyczki czy po okresie 12 miesięcy karencji,</w:t>
      </w:r>
    </w:p>
    <w:p w:rsidR="002E7246" w:rsidRPr="00D73F5E" w:rsidRDefault="002E7246" w:rsidP="00D73F5E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7246" w:rsidRPr="00370FFD" w:rsidRDefault="002E7246" w:rsidP="002E7246">
      <w:pPr>
        <w:pStyle w:val="Akapitzlist"/>
        <w:rPr>
          <w:rFonts w:cs="Times New Roman"/>
          <w:i/>
          <w:color w:val="548DD4" w:themeColor="text2" w:themeTint="99"/>
          <w:sz w:val="20"/>
          <w:szCs w:val="20"/>
        </w:rPr>
      </w:pPr>
      <w:proofErr w:type="spellStart"/>
      <w:r w:rsidRPr="00370FFD">
        <w:rPr>
          <w:rFonts w:cs="Times New Roman"/>
          <w:i/>
          <w:color w:val="548DD4" w:themeColor="text2" w:themeTint="99"/>
          <w:sz w:val="20"/>
          <w:szCs w:val="20"/>
        </w:rPr>
        <w:t>I-wsza</w:t>
      </w:r>
      <w:proofErr w:type="spellEnd"/>
      <w:r w:rsidRPr="00370FFD">
        <w:rPr>
          <w:rFonts w:cs="Times New Roman"/>
          <w:i/>
          <w:color w:val="548DD4" w:themeColor="text2" w:themeTint="99"/>
          <w:sz w:val="20"/>
          <w:szCs w:val="20"/>
        </w:rPr>
        <w:t xml:space="preserve"> rata odsetkowa płatna będzie od miesiąca następującego po uruchomieniu </w:t>
      </w:r>
      <w:proofErr w:type="spellStart"/>
      <w:r w:rsidRPr="00370FFD">
        <w:rPr>
          <w:rFonts w:cs="Times New Roman"/>
          <w:i/>
          <w:color w:val="548DD4" w:themeColor="text2" w:themeTint="99"/>
          <w:sz w:val="20"/>
          <w:szCs w:val="20"/>
        </w:rPr>
        <w:t>I-wszej</w:t>
      </w:r>
      <w:proofErr w:type="spellEnd"/>
      <w:r w:rsidRPr="00370FFD">
        <w:rPr>
          <w:rFonts w:cs="Times New Roman"/>
          <w:i/>
          <w:color w:val="548DD4" w:themeColor="text2" w:themeTint="99"/>
          <w:sz w:val="20"/>
          <w:szCs w:val="20"/>
        </w:rPr>
        <w:t xml:space="preserve"> transzy kr</w:t>
      </w:r>
      <w:r w:rsidRPr="00370FFD">
        <w:rPr>
          <w:rFonts w:cs="Times New Roman"/>
          <w:i/>
          <w:color w:val="548DD4" w:themeColor="text2" w:themeTint="99"/>
          <w:sz w:val="20"/>
          <w:szCs w:val="20"/>
        </w:rPr>
        <w:t>e</w:t>
      </w:r>
      <w:r w:rsidRPr="00370FFD">
        <w:rPr>
          <w:rFonts w:cs="Times New Roman"/>
          <w:i/>
          <w:color w:val="548DD4" w:themeColor="text2" w:themeTint="99"/>
          <w:sz w:val="20"/>
          <w:szCs w:val="20"/>
        </w:rPr>
        <w:t>dytu lub pożyczki,</w:t>
      </w:r>
    </w:p>
    <w:p w:rsidR="002E7246" w:rsidRPr="00D73F5E" w:rsidRDefault="002E7246" w:rsidP="00D73F5E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7246" w:rsidRPr="00370FFD" w:rsidRDefault="002E7246" w:rsidP="002E724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370FFD">
        <w:rPr>
          <w:rFonts w:cs="Times New Roman"/>
          <w:sz w:val="20"/>
          <w:szCs w:val="20"/>
        </w:rPr>
        <w:t>Prosimy o wskazanie, jakim terminie będzie następowała spłata kapitału i odsetek płatna a Koniec ka</w:t>
      </w:r>
      <w:r w:rsidRPr="00370FFD">
        <w:rPr>
          <w:rFonts w:cs="Times New Roman"/>
          <w:sz w:val="20"/>
          <w:szCs w:val="20"/>
        </w:rPr>
        <w:t>ż</w:t>
      </w:r>
      <w:r w:rsidRPr="00370FFD">
        <w:rPr>
          <w:rFonts w:cs="Times New Roman"/>
          <w:sz w:val="20"/>
          <w:szCs w:val="20"/>
        </w:rPr>
        <w:t>dego miesiąca, czy na pierwszego dnia każdego miesiąca,</w:t>
      </w:r>
    </w:p>
    <w:p w:rsidR="002E7246" w:rsidRPr="00370FFD" w:rsidRDefault="002E7246" w:rsidP="002E7246">
      <w:pPr>
        <w:pStyle w:val="Akapitzlist"/>
        <w:rPr>
          <w:rFonts w:cs="Times New Roman"/>
          <w:i/>
          <w:color w:val="548DD4" w:themeColor="text2" w:themeTint="99"/>
          <w:sz w:val="20"/>
          <w:szCs w:val="20"/>
        </w:rPr>
      </w:pPr>
    </w:p>
    <w:p w:rsidR="002E7246" w:rsidRPr="00370FFD" w:rsidRDefault="002E7246" w:rsidP="002E7246">
      <w:pPr>
        <w:pStyle w:val="Akapitzlist"/>
        <w:rPr>
          <w:rFonts w:cs="Times New Roman"/>
          <w:i/>
          <w:color w:val="548DD4" w:themeColor="text2" w:themeTint="99"/>
          <w:sz w:val="20"/>
          <w:szCs w:val="20"/>
        </w:rPr>
      </w:pPr>
      <w:proofErr w:type="spellStart"/>
      <w:r w:rsidRPr="00370FFD">
        <w:rPr>
          <w:rFonts w:cs="Times New Roman"/>
          <w:i/>
          <w:color w:val="548DD4" w:themeColor="text2" w:themeTint="99"/>
          <w:sz w:val="20"/>
          <w:szCs w:val="20"/>
        </w:rPr>
        <w:t>I-wsza</w:t>
      </w:r>
      <w:proofErr w:type="spellEnd"/>
      <w:r w:rsidRPr="00370FFD">
        <w:rPr>
          <w:rFonts w:cs="Times New Roman"/>
          <w:i/>
          <w:color w:val="548DD4" w:themeColor="text2" w:themeTint="99"/>
          <w:sz w:val="20"/>
          <w:szCs w:val="20"/>
        </w:rPr>
        <w:t xml:space="preserve"> rata kapitałowa płatna będzie na koniec miesiąca następującego po 12-tu miesiącach od dnia uruchomienia </w:t>
      </w:r>
      <w:proofErr w:type="spellStart"/>
      <w:r w:rsidRPr="00370FFD">
        <w:rPr>
          <w:rFonts w:cs="Times New Roman"/>
          <w:i/>
          <w:color w:val="548DD4" w:themeColor="text2" w:themeTint="99"/>
          <w:sz w:val="20"/>
          <w:szCs w:val="20"/>
        </w:rPr>
        <w:t>I-wszej</w:t>
      </w:r>
      <w:proofErr w:type="spellEnd"/>
      <w:r w:rsidRPr="00370FFD">
        <w:rPr>
          <w:rFonts w:cs="Times New Roman"/>
          <w:i/>
          <w:color w:val="548DD4" w:themeColor="text2" w:themeTint="99"/>
          <w:sz w:val="20"/>
          <w:szCs w:val="20"/>
        </w:rPr>
        <w:t xml:space="preserve"> transzy kredytu lub pożyczki,</w:t>
      </w:r>
    </w:p>
    <w:p w:rsidR="002E7246" w:rsidRPr="00370FFD" w:rsidRDefault="002E7246" w:rsidP="002E7246">
      <w:pPr>
        <w:pStyle w:val="Akapitzlist"/>
        <w:rPr>
          <w:rFonts w:cs="Times New Roman"/>
          <w:i/>
          <w:color w:val="548DD4" w:themeColor="text2" w:themeTint="99"/>
          <w:sz w:val="20"/>
          <w:szCs w:val="20"/>
        </w:rPr>
      </w:pPr>
    </w:p>
    <w:p w:rsidR="002E7246" w:rsidRPr="00370FFD" w:rsidRDefault="002E7246" w:rsidP="002E7246">
      <w:pPr>
        <w:pStyle w:val="Akapitzlist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7246" w:rsidRPr="00370FFD" w:rsidRDefault="002E7246" w:rsidP="002E724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370FFD">
        <w:rPr>
          <w:rFonts w:cs="Times New Roman"/>
          <w:sz w:val="20"/>
          <w:szCs w:val="20"/>
        </w:rPr>
        <w:t>Dla potrzeb porównywalności z złożonych ofert prosimy o wskazanie dat uruchomienia transz Kredytu, które należy przyjąć celu poprawnego obliczenia ceny,</w:t>
      </w:r>
    </w:p>
    <w:p w:rsidR="002E7246" w:rsidRPr="00370FFD" w:rsidRDefault="002E7246" w:rsidP="002E7246">
      <w:pPr>
        <w:pStyle w:val="Akapitzlist"/>
        <w:rPr>
          <w:rFonts w:cs="Times New Roman"/>
          <w:color w:val="FF0000"/>
          <w:sz w:val="20"/>
          <w:szCs w:val="20"/>
        </w:rPr>
      </w:pPr>
    </w:p>
    <w:p w:rsidR="002E7246" w:rsidRPr="00370FFD" w:rsidRDefault="002E7246" w:rsidP="002E7246">
      <w:pPr>
        <w:pStyle w:val="Akapitzlist"/>
        <w:rPr>
          <w:rFonts w:cs="Times New Roman"/>
          <w:i/>
          <w:color w:val="548DD4" w:themeColor="text2" w:themeTint="99"/>
          <w:sz w:val="20"/>
          <w:szCs w:val="20"/>
        </w:rPr>
      </w:pPr>
      <w:r w:rsidRPr="00370FFD">
        <w:rPr>
          <w:rFonts w:cs="Times New Roman"/>
          <w:i/>
          <w:color w:val="548DD4" w:themeColor="text2" w:themeTint="99"/>
          <w:sz w:val="20"/>
          <w:szCs w:val="20"/>
        </w:rPr>
        <w:t>I -</w:t>
      </w:r>
      <w:proofErr w:type="spellStart"/>
      <w:r w:rsidRPr="00370FFD">
        <w:rPr>
          <w:rFonts w:cs="Times New Roman"/>
          <w:i/>
          <w:color w:val="548DD4" w:themeColor="text2" w:themeTint="99"/>
          <w:sz w:val="20"/>
          <w:szCs w:val="20"/>
        </w:rPr>
        <w:t>wsza</w:t>
      </w:r>
      <w:proofErr w:type="spellEnd"/>
      <w:r w:rsidRPr="00370FFD">
        <w:rPr>
          <w:rFonts w:cs="Times New Roman"/>
          <w:i/>
          <w:color w:val="548DD4" w:themeColor="text2" w:themeTint="99"/>
          <w:sz w:val="20"/>
          <w:szCs w:val="20"/>
        </w:rPr>
        <w:t xml:space="preserve"> w ciągu 7 dniu od podpisania umowy i dostarczenia zabezpieczeń tj. zgody NFZ na  cesję,</w:t>
      </w:r>
    </w:p>
    <w:p w:rsidR="002E7246" w:rsidRPr="00370FFD" w:rsidRDefault="002E7246" w:rsidP="002E7246">
      <w:pPr>
        <w:pStyle w:val="Akapitzlist"/>
        <w:rPr>
          <w:rFonts w:cs="Times New Roman"/>
          <w:i/>
          <w:color w:val="548DD4" w:themeColor="text2" w:themeTint="99"/>
          <w:sz w:val="20"/>
          <w:szCs w:val="20"/>
        </w:rPr>
      </w:pPr>
      <w:proofErr w:type="spellStart"/>
      <w:r w:rsidRPr="00370FFD">
        <w:rPr>
          <w:rFonts w:cs="Times New Roman"/>
          <w:i/>
          <w:color w:val="548DD4" w:themeColor="text2" w:themeTint="99"/>
          <w:sz w:val="20"/>
          <w:szCs w:val="20"/>
        </w:rPr>
        <w:t>II-ga</w:t>
      </w:r>
      <w:proofErr w:type="spellEnd"/>
      <w:r w:rsidRPr="00370FFD">
        <w:rPr>
          <w:rFonts w:cs="Times New Roman"/>
          <w:i/>
          <w:color w:val="548DD4" w:themeColor="text2" w:themeTint="99"/>
          <w:sz w:val="20"/>
          <w:szCs w:val="20"/>
        </w:rPr>
        <w:t xml:space="preserve"> transza 25 marzec 2013 r.,</w:t>
      </w:r>
    </w:p>
    <w:p w:rsidR="002E7246" w:rsidRPr="00370FFD" w:rsidRDefault="002E7246" w:rsidP="002E7246">
      <w:pPr>
        <w:pStyle w:val="Akapitzlist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94371" w:rsidRPr="00D73F5E" w:rsidRDefault="002E7246" w:rsidP="00D73F5E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i/>
          <w:color w:val="548DD4" w:themeColor="text2" w:themeTint="99"/>
          <w:sz w:val="20"/>
          <w:szCs w:val="20"/>
        </w:rPr>
      </w:pPr>
      <w:r w:rsidRPr="00370FFD">
        <w:rPr>
          <w:rFonts w:cs="Times New Roman"/>
          <w:sz w:val="20"/>
          <w:szCs w:val="20"/>
        </w:rPr>
        <w:t xml:space="preserve">Jakie oprocentowanie kredytu: ma przyjąć Wykonawca. Stałe czy zmienne, Jeśli zmienne, to w oparciu, o jaką stawkę </w:t>
      </w:r>
      <w:r w:rsidRPr="00370FFD">
        <w:rPr>
          <w:rFonts w:cs="Times New Roman"/>
          <w:i/>
          <w:color w:val="548DD4" w:themeColor="text2" w:themeTint="99"/>
          <w:sz w:val="20"/>
          <w:szCs w:val="20"/>
        </w:rPr>
        <w:t>- odpowiedź jak w pkt. 12.</w:t>
      </w:r>
    </w:p>
    <w:sectPr w:rsidR="00894371" w:rsidRPr="00D73F5E" w:rsidSect="00F1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548" w:rsidRDefault="002F3548" w:rsidP="0004488C">
      <w:r>
        <w:separator/>
      </w:r>
    </w:p>
  </w:endnote>
  <w:endnote w:type="continuationSeparator" w:id="0">
    <w:p w:rsidR="002F3548" w:rsidRDefault="002F3548" w:rsidP="00044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548" w:rsidRDefault="002F3548" w:rsidP="0004488C">
      <w:r>
        <w:separator/>
      </w:r>
    </w:p>
  </w:footnote>
  <w:footnote w:type="continuationSeparator" w:id="0">
    <w:p w:rsidR="002F3548" w:rsidRDefault="002F3548" w:rsidP="00044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BAA"/>
    <w:multiLevelType w:val="hybridMultilevel"/>
    <w:tmpl w:val="C2409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1D1"/>
    <w:multiLevelType w:val="hybridMultilevel"/>
    <w:tmpl w:val="0B1ED06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143C8D"/>
    <w:multiLevelType w:val="hybridMultilevel"/>
    <w:tmpl w:val="C2D63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27260"/>
    <w:multiLevelType w:val="hybridMultilevel"/>
    <w:tmpl w:val="4E66F84C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2C043EA6"/>
    <w:multiLevelType w:val="hybridMultilevel"/>
    <w:tmpl w:val="B3344F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2EB2137"/>
    <w:multiLevelType w:val="hybridMultilevel"/>
    <w:tmpl w:val="F49CA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D7BE1"/>
    <w:multiLevelType w:val="hybridMultilevel"/>
    <w:tmpl w:val="92A2B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50CC3"/>
    <w:multiLevelType w:val="hybridMultilevel"/>
    <w:tmpl w:val="9496C978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5E10D55"/>
    <w:multiLevelType w:val="hybridMultilevel"/>
    <w:tmpl w:val="73088C30"/>
    <w:lvl w:ilvl="0" w:tplc="E482CAE6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DB462F"/>
    <w:multiLevelType w:val="hybridMultilevel"/>
    <w:tmpl w:val="6EB482CA"/>
    <w:lvl w:ilvl="0" w:tplc="A8820134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E24DC"/>
    <w:multiLevelType w:val="hybridMultilevel"/>
    <w:tmpl w:val="B56EE990"/>
    <w:lvl w:ilvl="0" w:tplc="018809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71165"/>
    <w:multiLevelType w:val="hybridMultilevel"/>
    <w:tmpl w:val="8B2A2C0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5E4839"/>
    <w:multiLevelType w:val="hybridMultilevel"/>
    <w:tmpl w:val="BCF24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B6042"/>
    <w:multiLevelType w:val="hybridMultilevel"/>
    <w:tmpl w:val="FE62B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B7039"/>
    <w:multiLevelType w:val="multilevel"/>
    <w:tmpl w:val="50F2D6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67F14CDE"/>
    <w:multiLevelType w:val="hybridMultilevel"/>
    <w:tmpl w:val="BCF24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14"/>
  </w:num>
  <w:num w:numId="10">
    <w:abstractNumId w:val="4"/>
  </w:num>
  <w:num w:numId="11">
    <w:abstractNumId w:val="3"/>
  </w:num>
  <w:num w:numId="12">
    <w:abstractNumId w:val="13"/>
  </w:num>
  <w:num w:numId="13">
    <w:abstractNumId w:val="9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92"/>
    <w:rsid w:val="0004488C"/>
    <w:rsid w:val="000655A6"/>
    <w:rsid w:val="00066F4C"/>
    <w:rsid w:val="00075ECD"/>
    <w:rsid w:val="00084E84"/>
    <w:rsid w:val="000C442A"/>
    <w:rsid w:val="00203047"/>
    <w:rsid w:val="002367E1"/>
    <w:rsid w:val="00264C74"/>
    <w:rsid w:val="00273238"/>
    <w:rsid w:val="002A1617"/>
    <w:rsid w:val="002B5EBE"/>
    <w:rsid w:val="002D3BE5"/>
    <w:rsid w:val="002D5145"/>
    <w:rsid w:val="002E7246"/>
    <w:rsid w:val="002F3548"/>
    <w:rsid w:val="00303DDF"/>
    <w:rsid w:val="003067B2"/>
    <w:rsid w:val="0031031A"/>
    <w:rsid w:val="003210F5"/>
    <w:rsid w:val="003525A5"/>
    <w:rsid w:val="003825A1"/>
    <w:rsid w:val="003A2911"/>
    <w:rsid w:val="00403E32"/>
    <w:rsid w:val="005275BA"/>
    <w:rsid w:val="00530E02"/>
    <w:rsid w:val="005427FE"/>
    <w:rsid w:val="005433A4"/>
    <w:rsid w:val="005C0506"/>
    <w:rsid w:val="005E1F46"/>
    <w:rsid w:val="005F1B03"/>
    <w:rsid w:val="006323C9"/>
    <w:rsid w:val="006A4295"/>
    <w:rsid w:val="006A7CC6"/>
    <w:rsid w:val="006B18EB"/>
    <w:rsid w:val="00713763"/>
    <w:rsid w:val="00772901"/>
    <w:rsid w:val="0077638E"/>
    <w:rsid w:val="008669D6"/>
    <w:rsid w:val="00894371"/>
    <w:rsid w:val="008E34E6"/>
    <w:rsid w:val="008F148E"/>
    <w:rsid w:val="008F56EC"/>
    <w:rsid w:val="009677C0"/>
    <w:rsid w:val="009D39B2"/>
    <w:rsid w:val="00A17F86"/>
    <w:rsid w:val="00AB5DDE"/>
    <w:rsid w:val="00AF0479"/>
    <w:rsid w:val="00B069B3"/>
    <w:rsid w:val="00B308EA"/>
    <w:rsid w:val="00BA6F4E"/>
    <w:rsid w:val="00BB5AFB"/>
    <w:rsid w:val="00BD3AE8"/>
    <w:rsid w:val="00BE61E5"/>
    <w:rsid w:val="00BF36AD"/>
    <w:rsid w:val="00C14257"/>
    <w:rsid w:val="00C4065E"/>
    <w:rsid w:val="00C505F5"/>
    <w:rsid w:val="00C744F4"/>
    <w:rsid w:val="00C83CD6"/>
    <w:rsid w:val="00CB2DBE"/>
    <w:rsid w:val="00CE7066"/>
    <w:rsid w:val="00CE7EC6"/>
    <w:rsid w:val="00D2669B"/>
    <w:rsid w:val="00D73F5E"/>
    <w:rsid w:val="00D75AB8"/>
    <w:rsid w:val="00D86092"/>
    <w:rsid w:val="00DE7E2D"/>
    <w:rsid w:val="00E84CF9"/>
    <w:rsid w:val="00EA22CE"/>
    <w:rsid w:val="00EE3B29"/>
    <w:rsid w:val="00F15EAE"/>
    <w:rsid w:val="00F16887"/>
    <w:rsid w:val="00F17968"/>
    <w:rsid w:val="00F8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7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8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9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90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BF36AD"/>
    <w:pPr>
      <w:spacing w:after="120"/>
      <w:ind w:left="283"/>
      <w:jc w:val="left"/>
    </w:pPr>
    <w:rPr>
      <w:rFonts w:eastAsia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36AD"/>
    <w:rPr>
      <w:rFonts w:eastAsia="Times New Roman" w:cs="Times New Roman"/>
    </w:rPr>
  </w:style>
  <w:style w:type="paragraph" w:customStyle="1" w:styleId="msolistparagraph0">
    <w:name w:val="msolistparagraph"/>
    <w:basedOn w:val="Normalny"/>
    <w:uiPriority w:val="99"/>
    <w:rsid w:val="00BF36AD"/>
    <w:pPr>
      <w:ind w:left="720" w:hanging="348"/>
    </w:pPr>
    <w:rPr>
      <w:rFonts w:eastAsia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3210F5"/>
    <w:pPr>
      <w:tabs>
        <w:tab w:val="center" w:pos="4536"/>
        <w:tab w:val="right" w:pos="9072"/>
      </w:tabs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3210F5"/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3210F5"/>
    <w:pPr>
      <w:ind w:left="720"/>
      <w:jc w:val="left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99"/>
    <w:qFormat/>
    <w:rsid w:val="003210F5"/>
    <w:pPr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rsid w:val="003210F5"/>
    <w:pPr>
      <w:ind w:left="720"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3A291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5A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5AB8"/>
  </w:style>
  <w:style w:type="character" w:styleId="Hipercze">
    <w:name w:val="Hyperlink"/>
    <w:basedOn w:val="Domylnaczcionkaakapitu"/>
    <w:rsid w:val="005E1F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osno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Szpital Podkarpacki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sobolewskam</dc:creator>
  <cp:keywords/>
  <dc:description/>
  <cp:lastModifiedBy>zp</cp:lastModifiedBy>
  <cp:revision>19</cp:revision>
  <cp:lastPrinted>2013-01-10T09:14:00Z</cp:lastPrinted>
  <dcterms:created xsi:type="dcterms:W3CDTF">2013-01-02T11:11:00Z</dcterms:created>
  <dcterms:modified xsi:type="dcterms:W3CDTF">2013-01-10T09:14:00Z</dcterms:modified>
</cp:coreProperties>
</file>